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AA1" w:rsidRDefault="00712AA1" w:rsidP="002B363F">
      <w:pPr>
        <w:pStyle w:val="StyleTitre1Tahoma16ptNonsoulignCentr"/>
      </w:pPr>
      <w:bookmarkStart w:id="0" w:name="_Toc151285989"/>
      <w:bookmarkStart w:id="1" w:name="_Toc158439470"/>
      <w:bookmarkStart w:id="2" w:name="_Toc158519473"/>
      <w:bookmarkStart w:id="3" w:name="_Toc158520251"/>
      <w:bookmarkStart w:id="4" w:name="_Toc161821488"/>
      <w:bookmarkStart w:id="5" w:name="_Toc162952997"/>
      <w:bookmarkStart w:id="6" w:name="_Toc162953457"/>
      <w:bookmarkStart w:id="7" w:name="_Toc162953827"/>
      <w:bookmarkStart w:id="8" w:name="_Toc162977948"/>
      <w:bookmarkStart w:id="9" w:name="_Toc163299226"/>
      <w:bookmarkStart w:id="10" w:name="_Toc163903749"/>
      <w:bookmarkStart w:id="11" w:name="_Toc163903863"/>
      <w:bookmarkStart w:id="12" w:name="_Toc163958940"/>
      <w:bookmarkStart w:id="13" w:name="_Toc193621563"/>
      <w:bookmarkStart w:id="14" w:name="_Toc209869623"/>
    </w:p>
    <w:p w:rsidR="002B363F" w:rsidRPr="00891F9A" w:rsidRDefault="002B363F" w:rsidP="002B363F">
      <w:pPr>
        <w:pStyle w:val="StyleTitre1Tahoma16ptNonsoulignCentr"/>
      </w:pPr>
      <w:r w:rsidRPr="00891F9A">
        <w:t>MARCHE</w:t>
      </w:r>
      <w:r w:rsidR="00712AA1">
        <w:t xml:space="preserve"> PUBLIC</w:t>
      </w:r>
      <w:r w:rsidRPr="00891F9A">
        <w:t xml:space="preserve"> </w:t>
      </w:r>
      <w:r>
        <w:t>DE SERVICES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:rsidR="002B363F" w:rsidRDefault="002B363F" w:rsidP="002B363F">
      <w:pPr>
        <w:tabs>
          <w:tab w:val="left" w:pos="709"/>
        </w:tabs>
        <w:rPr>
          <w:rFonts w:ascii="Arial" w:hAnsi="Arial" w:cs="Arial"/>
          <w:b/>
          <w:bCs/>
        </w:rPr>
      </w:pPr>
    </w:p>
    <w:p w:rsidR="002B363F" w:rsidRDefault="002B363F" w:rsidP="002B363F">
      <w:pPr>
        <w:tabs>
          <w:tab w:val="left" w:pos="709"/>
        </w:tabs>
        <w:jc w:val="center"/>
        <w:rPr>
          <w:rFonts w:ascii="Tahoma" w:hAnsi="Tahoma" w:cs="Tahoma"/>
          <w:b/>
          <w:bCs/>
          <w:sz w:val="28"/>
          <w:szCs w:val="28"/>
        </w:rPr>
      </w:pPr>
      <w:bookmarkStart w:id="15" w:name="_toc27"/>
      <w:bookmarkEnd w:id="15"/>
      <w:r>
        <w:rPr>
          <w:rFonts w:ascii="Tahoma" w:hAnsi="Tahoma" w:cs="Tahoma"/>
          <w:b/>
          <w:bCs/>
          <w:sz w:val="28"/>
          <w:szCs w:val="28"/>
        </w:rPr>
        <w:t xml:space="preserve">Procédure n° </w:t>
      </w:r>
      <w:r w:rsidR="00712AA1">
        <w:rPr>
          <w:rFonts w:ascii="Tahoma" w:hAnsi="Tahoma" w:cs="Tahoma"/>
          <w:b/>
          <w:bCs/>
          <w:sz w:val="28"/>
          <w:szCs w:val="28"/>
        </w:rPr>
        <w:t>2026142</w:t>
      </w:r>
    </w:p>
    <w:p w:rsidR="002B363F" w:rsidRDefault="00451D5A" w:rsidP="002B363F">
      <w:pPr>
        <w:tabs>
          <w:tab w:val="left" w:pos="709"/>
        </w:tabs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t>Appel d’offres ouvert</w:t>
      </w:r>
    </w:p>
    <w:p w:rsidR="00E84268" w:rsidRDefault="00E84268" w:rsidP="002B363F">
      <w:pPr>
        <w:tabs>
          <w:tab w:val="left" w:pos="709"/>
        </w:tabs>
        <w:jc w:val="center"/>
        <w:rPr>
          <w:rFonts w:ascii="Tahoma" w:hAnsi="Tahoma" w:cs="Tahoma"/>
          <w:b/>
          <w:bCs/>
          <w:sz w:val="28"/>
          <w:szCs w:val="28"/>
        </w:rPr>
      </w:pPr>
    </w:p>
    <w:p w:rsidR="00451D5A" w:rsidRDefault="00451D5A" w:rsidP="00451D5A"/>
    <w:p w:rsidR="00712AA1" w:rsidRDefault="00712AA1" w:rsidP="00712AA1">
      <w:pPr>
        <w:pStyle w:val="Contenu"/>
        <w:jc w:val="center"/>
        <w:rPr>
          <w:sz w:val="32"/>
          <w:szCs w:val="32"/>
        </w:rPr>
      </w:pPr>
    </w:p>
    <w:tbl>
      <w:tblPr>
        <w:tblW w:w="8865" w:type="dxa"/>
        <w:jc w:val="center"/>
        <w:tblLayout w:type="fixed"/>
        <w:tblLook w:val="01E0" w:firstRow="1" w:lastRow="1" w:firstColumn="1" w:lastColumn="1" w:noHBand="0" w:noVBand="0"/>
      </w:tblPr>
      <w:tblGrid>
        <w:gridCol w:w="8865"/>
      </w:tblGrid>
      <w:tr w:rsidR="00712AA1" w:rsidTr="000C3D13">
        <w:trPr>
          <w:trHeight w:val="1947"/>
          <w:jc w:val="center"/>
        </w:trPr>
        <w:tc>
          <w:tcPr>
            <w:tcW w:w="8865" w:type="dxa"/>
            <w:tcBorders>
              <w:top w:val="single" w:sz="12" w:space="0" w:color="709FDB" w:themeColor="text2" w:themeTint="80"/>
              <w:left w:val="single" w:sz="12" w:space="0" w:color="709FDB" w:themeColor="text2" w:themeTint="80"/>
              <w:bottom w:val="single" w:sz="12" w:space="0" w:color="709FDB" w:themeColor="text2" w:themeTint="80"/>
              <w:right w:val="single" w:sz="12" w:space="0" w:color="709FDB" w:themeColor="text2" w:themeTint="80"/>
            </w:tcBorders>
            <w:shd w:val="clear" w:color="auto" w:fill="DBE5F1"/>
            <w:tcMar>
              <w:left w:w="108" w:type="dxa"/>
              <w:right w:w="108" w:type="dxa"/>
            </w:tcMar>
          </w:tcPr>
          <w:p w:rsidR="00712AA1" w:rsidRDefault="00712AA1" w:rsidP="000C3D13">
            <w:pPr>
              <w:ind w:right="-78"/>
              <w:jc w:val="center"/>
              <w:rPr>
                <w:rFonts w:ascii="Arial" w:eastAsia="Arial" w:hAnsi="Arial" w:cs="Arial"/>
                <w:b/>
                <w:bCs/>
                <w:color w:val="0070C0"/>
              </w:rPr>
            </w:pPr>
          </w:p>
          <w:p w:rsidR="00712AA1" w:rsidRPr="00712AA1" w:rsidRDefault="00712AA1" w:rsidP="00712AA1">
            <w:pPr>
              <w:suppressAutoHyphens w:val="0"/>
              <w:ind w:right="-78"/>
              <w:jc w:val="center"/>
              <w:rPr>
                <w:rFonts w:ascii="Aptos" w:hAnsi="Aptos"/>
                <w:b/>
                <w:color w:val="0070C0"/>
                <w:sz w:val="40"/>
                <w:szCs w:val="40"/>
                <w:lang w:eastAsia="fr-FR"/>
              </w:rPr>
            </w:pPr>
            <w:r w:rsidRPr="00712AA1">
              <w:rPr>
                <w:rFonts w:ascii="Aptos" w:hAnsi="Aptos"/>
                <w:b/>
                <w:color w:val="0070C0"/>
                <w:sz w:val="40"/>
                <w:szCs w:val="40"/>
                <w:lang w:eastAsia="fr-FR"/>
              </w:rPr>
              <w:t xml:space="preserve">NETTOYAGE DES LOCAUX ET DE LA VITRERIE DE BATIMENTS </w:t>
            </w:r>
          </w:p>
          <w:p w:rsidR="00712AA1" w:rsidRPr="0043568E" w:rsidRDefault="00712AA1" w:rsidP="00712AA1">
            <w:pPr>
              <w:suppressAutoHyphens w:val="0"/>
              <w:ind w:right="-78"/>
              <w:jc w:val="center"/>
              <w:rPr>
                <w:rFonts w:ascii="Arial" w:eastAsia="Arial" w:hAnsi="Arial" w:cs="Arial"/>
                <w:b/>
                <w:bCs/>
                <w:color w:val="0070C0"/>
              </w:rPr>
            </w:pPr>
            <w:r w:rsidRPr="00712AA1">
              <w:rPr>
                <w:rFonts w:ascii="Aptos" w:hAnsi="Aptos"/>
                <w:b/>
                <w:color w:val="0070C0"/>
                <w:sz w:val="40"/>
                <w:szCs w:val="40"/>
                <w:lang w:eastAsia="fr-FR"/>
              </w:rPr>
              <w:t>DE LA CPAM DU HAUT-RHIN</w:t>
            </w:r>
            <w:r w:rsidRPr="4042D2D4">
              <w:rPr>
                <w:rFonts w:ascii="Arial" w:eastAsia="Arial" w:hAnsi="Arial" w:cs="Arial"/>
                <w:b/>
                <w:bCs/>
                <w:color w:val="0070C0"/>
              </w:rPr>
              <w:t xml:space="preserve"> </w:t>
            </w:r>
          </w:p>
        </w:tc>
      </w:tr>
    </w:tbl>
    <w:p w:rsidR="00712AA1" w:rsidRDefault="00712AA1" w:rsidP="00712AA1">
      <w:pPr>
        <w:keepNext/>
        <w:keepLines/>
        <w:tabs>
          <w:tab w:val="left" w:pos="0"/>
          <w:tab w:val="left" w:pos="709"/>
        </w:tabs>
        <w:ind w:left="4826" w:hanging="432"/>
        <w:rPr>
          <w:rFonts w:ascii="Tahoma" w:eastAsia="Tahoma" w:hAnsi="Tahoma" w:cs="Tahoma"/>
          <w:b/>
          <w:bCs/>
          <w:color w:val="7F7F7F" w:themeColor="text1" w:themeTint="80"/>
        </w:rPr>
      </w:pPr>
    </w:p>
    <w:p w:rsidR="00712AA1" w:rsidRDefault="00712AA1" w:rsidP="00712AA1">
      <w:pPr>
        <w:keepNext/>
        <w:keepLines/>
        <w:tabs>
          <w:tab w:val="left" w:pos="0"/>
          <w:tab w:val="left" w:pos="709"/>
        </w:tabs>
        <w:ind w:left="4826" w:hanging="432"/>
        <w:rPr>
          <w:rFonts w:ascii="Tahoma" w:eastAsia="Tahoma" w:hAnsi="Tahoma" w:cs="Tahoma"/>
          <w:b/>
          <w:bCs/>
          <w:color w:val="7F7F7F" w:themeColor="text1" w:themeTint="80"/>
        </w:rPr>
      </w:pPr>
    </w:p>
    <w:tbl>
      <w:tblPr>
        <w:tblW w:w="8820" w:type="dxa"/>
        <w:jc w:val="center"/>
        <w:tblBorders>
          <w:top w:val="single" w:sz="12" w:space="0" w:color="A02B93"/>
          <w:left w:val="single" w:sz="12" w:space="0" w:color="A02B93"/>
          <w:bottom w:val="single" w:sz="12" w:space="0" w:color="A02B93"/>
          <w:right w:val="single" w:sz="12" w:space="0" w:color="A02B93"/>
        </w:tblBorders>
        <w:tblLayout w:type="fixed"/>
        <w:tblLook w:val="01E0" w:firstRow="1" w:lastRow="1" w:firstColumn="1" w:lastColumn="1" w:noHBand="0" w:noVBand="0"/>
      </w:tblPr>
      <w:tblGrid>
        <w:gridCol w:w="8820"/>
      </w:tblGrid>
      <w:tr w:rsidR="00712AA1" w:rsidTr="00712AA1">
        <w:trPr>
          <w:trHeight w:val="300"/>
          <w:jc w:val="center"/>
        </w:trPr>
        <w:tc>
          <w:tcPr>
            <w:tcW w:w="8820" w:type="dxa"/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:rsidR="00712AA1" w:rsidRDefault="00712AA1" w:rsidP="000C3D13">
            <w:pPr>
              <w:pStyle w:val="Titre2"/>
              <w:numPr>
                <w:ilvl w:val="0"/>
                <w:numId w:val="0"/>
              </w:numPr>
              <w:tabs>
                <w:tab w:val="left" w:pos="709"/>
              </w:tabs>
              <w:rPr>
                <w:rFonts w:ascii="Tahoma" w:eastAsia="Tahoma" w:hAnsi="Tahoma" w:cs="Tahoma"/>
                <w:sz w:val="20"/>
                <w:szCs w:val="20"/>
              </w:rPr>
            </w:pPr>
          </w:p>
          <w:p w:rsidR="00712AA1" w:rsidRPr="00712AA1" w:rsidRDefault="00712AA1" w:rsidP="000C3D13">
            <w:pPr>
              <w:jc w:val="center"/>
              <w:rPr>
                <w:rFonts w:ascii="Tahoma" w:eastAsia="Tahoma" w:hAnsi="Tahoma" w:cs="Tahoma"/>
                <w:b/>
                <w:color w:val="A02B93"/>
                <w:sz w:val="32"/>
                <w:szCs w:val="32"/>
              </w:rPr>
            </w:pPr>
            <w:r>
              <w:rPr>
                <w:rFonts w:ascii="Tahoma" w:eastAsia="Tahoma" w:hAnsi="Tahoma" w:cs="Tahoma"/>
                <w:b/>
                <w:color w:val="A02B93"/>
                <w:sz w:val="32"/>
                <w:szCs w:val="32"/>
              </w:rPr>
              <w:t>CADRE DE REPONSE TECHNIQUE ET ENVIRONNEMENTALE</w:t>
            </w:r>
          </w:p>
          <w:p w:rsidR="00712AA1" w:rsidRDefault="00712AA1" w:rsidP="000C3D13">
            <w:pPr>
              <w:tabs>
                <w:tab w:val="left" w:pos="709"/>
              </w:tabs>
              <w:jc w:val="center"/>
              <w:rPr>
                <w:rFonts w:ascii="Tahoma" w:eastAsia="Tahoma" w:hAnsi="Tahoma" w:cs="Tahoma"/>
                <w:b/>
                <w:bCs/>
              </w:rPr>
            </w:pPr>
          </w:p>
        </w:tc>
      </w:tr>
    </w:tbl>
    <w:p w:rsidR="008E7B6D" w:rsidRDefault="008E7B6D" w:rsidP="002B363F">
      <w:pPr>
        <w:tabs>
          <w:tab w:val="left" w:pos="709"/>
        </w:tabs>
        <w:jc w:val="center"/>
        <w:rPr>
          <w:rFonts w:ascii="Tahoma" w:hAnsi="Tahoma" w:cs="Tahoma"/>
          <w:sz w:val="28"/>
          <w:szCs w:val="28"/>
        </w:rPr>
      </w:pPr>
    </w:p>
    <w:p w:rsidR="009E2265" w:rsidRDefault="009E2265" w:rsidP="002B363F">
      <w:pPr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:rsidR="00712AA1" w:rsidRDefault="002B363F" w:rsidP="002B363F">
      <w:pPr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DD2B1F">
        <w:rPr>
          <w:rFonts w:ascii="Arial" w:hAnsi="Arial" w:cs="Arial"/>
          <w:b/>
          <w:bCs/>
          <w:i/>
          <w:sz w:val="20"/>
          <w:szCs w:val="20"/>
        </w:rPr>
        <w:t xml:space="preserve">Ce document constitue un cadre à respecter </w:t>
      </w:r>
      <w:r w:rsidR="00DD2B1F" w:rsidRPr="00DD2B1F">
        <w:rPr>
          <w:rFonts w:ascii="Arial" w:hAnsi="Arial" w:cs="Arial"/>
          <w:b/>
          <w:bCs/>
          <w:i/>
          <w:sz w:val="20"/>
          <w:szCs w:val="20"/>
        </w:rPr>
        <w:t xml:space="preserve">impérativement </w:t>
      </w:r>
      <w:r w:rsidRPr="00DD2B1F">
        <w:rPr>
          <w:rFonts w:ascii="Arial" w:hAnsi="Arial" w:cs="Arial"/>
          <w:b/>
          <w:bCs/>
          <w:i/>
          <w:sz w:val="20"/>
          <w:szCs w:val="20"/>
        </w:rPr>
        <w:t>par le candidat</w:t>
      </w:r>
      <w:r w:rsidR="00DD2B1F" w:rsidRPr="00DD2B1F">
        <w:rPr>
          <w:rFonts w:ascii="Arial" w:hAnsi="Arial" w:cs="Arial"/>
          <w:b/>
          <w:bCs/>
          <w:i/>
          <w:sz w:val="20"/>
          <w:szCs w:val="20"/>
        </w:rPr>
        <w:t xml:space="preserve"> </w:t>
      </w:r>
    </w:p>
    <w:p w:rsidR="002B363F" w:rsidRDefault="00DD2B1F" w:rsidP="002B363F">
      <w:pPr>
        <w:jc w:val="center"/>
        <w:rPr>
          <w:rFonts w:ascii="Arial" w:hAnsi="Arial" w:cs="Arial"/>
          <w:b/>
          <w:bCs/>
          <w:sz w:val="20"/>
          <w:szCs w:val="20"/>
        </w:rPr>
      </w:pPr>
      <w:proofErr w:type="gramStart"/>
      <w:r w:rsidRPr="00DD2B1F">
        <w:rPr>
          <w:rFonts w:ascii="Arial" w:hAnsi="Arial" w:cs="Arial"/>
          <w:b/>
          <w:bCs/>
          <w:i/>
          <w:sz w:val="20"/>
          <w:szCs w:val="20"/>
        </w:rPr>
        <w:t>afin</w:t>
      </w:r>
      <w:proofErr w:type="gramEnd"/>
      <w:r w:rsidRPr="00DD2B1F">
        <w:rPr>
          <w:rFonts w:ascii="Arial" w:hAnsi="Arial" w:cs="Arial"/>
          <w:b/>
          <w:bCs/>
          <w:i/>
          <w:sz w:val="20"/>
          <w:szCs w:val="20"/>
        </w:rPr>
        <w:t xml:space="preserve"> d’apprécier</w:t>
      </w:r>
      <w:r w:rsidR="002B363F" w:rsidRPr="00DD2B1F">
        <w:rPr>
          <w:rFonts w:ascii="Arial" w:hAnsi="Arial" w:cs="Arial"/>
          <w:b/>
          <w:bCs/>
          <w:i/>
          <w:sz w:val="20"/>
          <w:szCs w:val="20"/>
        </w:rPr>
        <w:t xml:space="preserve"> la </w:t>
      </w:r>
      <w:r w:rsidR="00451D5A">
        <w:rPr>
          <w:rFonts w:ascii="Arial" w:hAnsi="Arial" w:cs="Arial"/>
          <w:b/>
          <w:bCs/>
          <w:i/>
          <w:sz w:val="20"/>
          <w:szCs w:val="20"/>
        </w:rPr>
        <w:t>qualité</w:t>
      </w:r>
      <w:r w:rsidR="002B363F" w:rsidRPr="00DD2B1F">
        <w:rPr>
          <w:rFonts w:ascii="Arial" w:hAnsi="Arial" w:cs="Arial"/>
          <w:b/>
          <w:bCs/>
          <w:i/>
          <w:sz w:val="20"/>
          <w:szCs w:val="20"/>
        </w:rPr>
        <w:t xml:space="preserve"> technique de son offre</w:t>
      </w:r>
      <w:r w:rsidR="002B363F" w:rsidRPr="004551E7">
        <w:rPr>
          <w:rFonts w:ascii="Arial" w:hAnsi="Arial" w:cs="Arial"/>
          <w:b/>
          <w:bCs/>
          <w:sz w:val="20"/>
          <w:szCs w:val="20"/>
        </w:rPr>
        <w:t>.</w:t>
      </w:r>
    </w:p>
    <w:p w:rsidR="00712AA1" w:rsidRDefault="00712AA1" w:rsidP="002B363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712AA1" w:rsidRDefault="00712AA1" w:rsidP="002B363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712AA1" w:rsidRDefault="00712AA1" w:rsidP="002B363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712AA1" w:rsidRDefault="00712AA1" w:rsidP="002B363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712AA1" w:rsidRDefault="00712AA1" w:rsidP="002B363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712AA1" w:rsidRDefault="00712AA1" w:rsidP="002B363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712AA1" w:rsidRPr="004551E7" w:rsidRDefault="00712AA1" w:rsidP="002B363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2B363F" w:rsidRDefault="002B363F" w:rsidP="002B363F">
      <w:pPr>
        <w:jc w:val="center"/>
        <w:rPr>
          <w:rFonts w:ascii="Arial" w:hAnsi="Arial" w:cs="Arial"/>
          <w:b/>
          <w:bCs/>
        </w:rPr>
      </w:pPr>
    </w:p>
    <w:p w:rsidR="00712AA1" w:rsidRDefault="00712AA1" w:rsidP="00712AA1">
      <w:pPr>
        <w:tabs>
          <w:tab w:val="left" w:pos="709"/>
        </w:tabs>
        <w:jc w:val="center"/>
        <w:rPr>
          <w:rFonts w:ascii="Tahoma" w:eastAsia="Tahoma" w:hAnsi="Tahoma" w:cs="Tahoma"/>
        </w:rPr>
      </w:pPr>
      <w:r w:rsidRPr="7B20447D">
        <w:rPr>
          <w:rFonts w:ascii="Tahoma" w:eastAsia="Tahoma" w:hAnsi="Tahoma" w:cs="Tahoma"/>
        </w:rPr>
        <w:t>Pouvoir adjudicateur qui passe le marché :</w:t>
      </w:r>
    </w:p>
    <w:p w:rsidR="00712AA1" w:rsidRDefault="00712AA1" w:rsidP="00712AA1">
      <w:pPr>
        <w:tabs>
          <w:tab w:val="left" w:pos="709"/>
        </w:tabs>
        <w:jc w:val="center"/>
        <w:rPr>
          <w:rFonts w:ascii="Tahoma" w:eastAsia="Tahoma" w:hAnsi="Tahoma" w:cs="Tahoma"/>
        </w:rPr>
      </w:pPr>
      <w:r w:rsidRPr="7B20447D">
        <w:rPr>
          <w:rFonts w:ascii="Tahoma" w:eastAsia="Tahoma" w:hAnsi="Tahoma" w:cs="Tahoma"/>
        </w:rPr>
        <w:t xml:space="preserve"> </w:t>
      </w:r>
    </w:p>
    <w:p w:rsidR="00712AA1" w:rsidRDefault="00712AA1" w:rsidP="00712AA1">
      <w:pPr>
        <w:tabs>
          <w:tab w:val="left" w:pos="709"/>
        </w:tabs>
        <w:jc w:val="center"/>
        <w:rPr>
          <w:rFonts w:ascii="Tahoma" w:eastAsia="Tahoma" w:hAnsi="Tahoma" w:cs="Tahoma"/>
          <w:color w:val="0070C0"/>
        </w:rPr>
      </w:pPr>
      <w:r w:rsidRPr="7B20447D">
        <w:rPr>
          <w:rFonts w:ascii="Tahoma" w:eastAsia="Tahoma" w:hAnsi="Tahoma" w:cs="Tahoma"/>
          <w:b/>
          <w:bCs/>
          <w:color w:val="0070C0"/>
        </w:rPr>
        <w:t>Caisse Primaire d'Assurance Maladie du Haut-Rhin</w:t>
      </w:r>
    </w:p>
    <w:p w:rsidR="00712AA1" w:rsidRDefault="00712AA1" w:rsidP="00712AA1">
      <w:pPr>
        <w:tabs>
          <w:tab w:val="left" w:pos="709"/>
        </w:tabs>
        <w:jc w:val="center"/>
        <w:rPr>
          <w:rFonts w:ascii="Tahoma" w:eastAsia="Tahoma" w:hAnsi="Tahoma" w:cs="Tahoma"/>
          <w:color w:val="0070C0"/>
        </w:rPr>
      </w:pPr>
      <w:r w:rsidRPr="7B20447D">
        <w:rPr>
          <w:rFonts w:ascii="Tahoma" w:eastAsia="Tahoma" w:hAnsi="Tahoma" w:cs="Tahoma"/>
          <w:b/>
          <w:bCs/>
          <w:color w:val="0070C0"/>
        </w:rPr>
        <w:t>19 boulevard du Champ de Mars</w:t>
      </w:r>
    </w:p>
    <w:p w:rsidR="00712AA1" w:rsidRDefault="00712AA1" w:rsidP="00712AA1">
      <w:pPr>
        <w:tabs>
          <w:tab w:val="left" w:pos="709"/>
        </w:tabs>
        <w:jc w:val="center"/>
        <w:rPr>
          <w:rFonts w:ascii="Tahoma" w:eastAsia="Tahoma" w:hAnsi="Tahoma" w:cs="Tahoma"/>
          <w:color w:val="0070C0"/>
        </w:rPr>
      </w:pPr>
      <w:r w:rsidRPr="7B20447D">
        <w:rPr>
          <w:rFonts w:ascii="Tahoma" w:eastAsia="Tahoma" w:hAnsi="Tahoma" w:cs="Tahoma"/>
          <w:b/>
          <w:bCs/>
          <w:color w:val="0070C0"/>
        </w:rPr>
        <w:t>68022 COLMAR CEDEX</w:t>
      </w:r>
    </w:p>
    <w:p w:rsidR="00712AA1" w:rsidRDefault="00712AA1" w:rsidP="00712AA1">
      <w:pPr>
        <w:tabs>
          <w:tab w:val="left" w:pos="709"/>
        </w:tabs>
        <w:jc w:val="center"/>
        <w:rPr>
          <w:rFonts w:ascii="Tahoma" w:eastAsia="Tahoma" w:hAnsi="Tahoma" w:cs="Tahoma"/>
        </w:rPr>
      </w:pPr>
      <w:r w:rsidRPr="7B20447D">
        <w:rPr>
          <w:rFonts w:ascii="Tahoma" w:eastAsia="Tahoma" w:hAnsi="Tahoma" w:cs="Tahoma"/>
        </w:rPr>
        <w:t xml:space="preserve"> </w:t>
      </w:r>
    </w:p>
    <w:p w:rsidR="00712AA1" w:rsidRDefault="00712AA1" w:rsidP="00712AA1">
      <w:pPr>
        <w:tabs>
          <w:tab w:val="left" w:pos="709"/>
          <w:tab w:val="left" w:pos="3750"/>
          <w:tab w:val="center" w:pos="4818"/>
        </w:tabs>
        <w:rPr>
          <w:rFonts w:ascii="Tahoma" w:hAnsi="Tahoma" w:cs="Tahoma"/>
        </w:rPr>
      </w:pPr>
    </w:p>
    <w:p w:rsidR="00712AA1" w:rsidRDefault="00712AA1" w:rsidP="00712AA1">
      <w:pPr>
        <w:tabs>
          <w:tab w:val="left" w:pos="709"/>
          <w:tab w:val="left" w:pos="3750"/>
          <w:tab w:val="center" w:pos="4818"/>
        </w:tabs>
        <w:rPr>
          <w:rFonts w:ascii="Tahoma" w:hAnsi="Tahoma" w:cs="Tahoma"/>
        </w:rPr>
      </w:pPr>
    </w:p>
    <w:p w:rsidR="00712AA1" w:rsidRDefault="00712AA1" w:rsidP="00712AA1">
      <w:pPr>
        <w:tabs>
          <w:tab w:val="left" w:pos="709"/>
          <w:tab w:val="left" w:pos="3750"/>
          <w:tab w:val="center" w:pos="4818"/>
        </w:tabs>
        <w:rPr>
          <w:rFonts w:ascii="Tahoma" w:hAnsi="Tahoma" w:cs="Tahoma"/>
        </w:rPr>
      </w:pPr>
    </w:p>
    <w:p w:rsidR="00712AA1" w:rsidRDefault="00712AA1" w:rsidP="00712AA1">
      <w:pPr>
        <w:tabs>
          <w:tab w:val="left" w:pos="709"/>
          <w:tab w:val="left" w:pos="3750"/>
          <w:tab w:val="center" w:pos="4818"/>
        </w:tabs>
        <w:rPr>
          <w:rFonts w:ascii="Tahoma" w:hAnsi="Tahoma" w:cs="Tahoma"/>
        </w:rPr>
      </w:pPr>
    </w:p>
    <w:p w:rsidR="00712AA1" w:rsidRDefault="00712AA1" w:rsidP="00712AA1">
      <w:pPr>
        <w:tabs>
          <w:tab w:val="left" w:pos="709"/>
          <w:tab w:val="left" w:pos="3750"/>
          <w:tab w:val="center" w:pos="4818"/>
        </w:tabs>
        <w:rPr>
          <w:rFonts w:ascii="Tahoma" w:hAnsi="Tahoma" w:cs="Tahoma"/>
        </w:rPr>
      </w:pPr>
    </w:p>
    <w:p w:rsidR="00E84268" w:rsidRDefault="00E84268" w:rsidP="00712AA1">
      <w:pPr>
        <w:tabs>
          <w:tab w:val="left" w:pos="709"/>
          <w:tab w:val="left" w:pos="3750"/>
          <w:tab w:val="center" w:pos="4818"/>
        </w:tabs>
        <w:rPr>
          <w:rFonts w:ascii="Tahoma" w:hAnsi="Tahoma" w:cs="Tahoma"/>
          <w:i/>
          <w:iCs/>
          <w:sz w:val="20"/>
          <w:szCs w:val="20"/>
        </w:rPr>
      </w:pPr>
      <w:r w:rsidRPr="00B76860">
        <w:rPr>
          <w:rFonts w:ascii="Tahoma" w:hAnsi="Tahoma" w:cs="Tahoma"/>
          <w:i/>
          <w:iCs/>
          <w:sz w:val="20"/>
          <w:szCs w:val="20"/>
        </w:rPr>
        <w:t>Seul l’exemplaire de ce document détenu dans les archives</w:t>
      </w:r>
      <w:r w:rsidR="00B76860"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B76860">
        <w:rPr>
          <w:rFonts w:ascii="Tahoma" w:hAnsi="Tahoma" w:cs="Tahoma"/>
          <w:i/>
          <w:iCs/>
          <w:sz w:val="20"/>
          <w:szCs w:val="20"/>
        </w:rPr>
        <w:t xml:space="preserve">de </w:t>
      </w:r>
      <w:r w:rsidR="00712AA1">
        <w:rPr>
          <w:rFonts w:ascii="Tahoma" w:hAnsi="Tahoma" w:cs="Tahoma"/>
          <w:i/>
          <w:iCs/>
          <w:sz w:val="20"/>
          <w:szCs w:val="20"/>
        </w:rPr>
        <w:t>la CPAM du Haut-Rhin</w:t>
      </w:r>
      <w:r w:rsidRPr="00B76860">
        <w:rPr>
          <w:rFonts w:ascii="Tahoma" w:hAnsi="Tahoma" w:cs="Tahoma"/>
          <w:i/>
          <w:iCs/>
          <w:sz w:val="20"/>
          <w:szCs w:val="20"/>
        </w:rPr>
        <w:t xml:space="preserve"> fera foi.</w:t>
      </w:r>
    </w:p>
    <w:p w:rsidR="004C37DC" w:rsidRDefault="004C37DC" w:rsidP="004C37DC">
      <w:pPr>
        <w:tabs>
          <w:tab w:val="left" w:pos="709"/>
        </w:tabs>
        <w:jc w:val="center"/>
        <w:rPr>
          <w:rFonts w:ascii="Tahoma" w:hAnsi="Tahoma" w:cs="Tahoma"/>
          <w:i/>
          <w:iCs/>
          <w:sz w:val="20"/>
          <w:szCs w:val="20"/>
        </w:rPr>
      </w:pPr>
    </w:p>
    <w:p w:rsidR="004C37DC" w:rsidRPr="004C37DC" w:rsidRDefault="004C37DC" w:rsidP="004C37DC">
      <w:pPr>
        <w:pStyle w:val="TITRESECTIO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ind w:left="284" w:hanging="284"/>
        <w:rPr>
          <w:caps w:val="0"/>
          <w:sz w:val="12"/>
          <w:szCs w:val="12"/>
          <w:u w:val="none"/>
          <w:shd w:val="clear" w:color="auto" w:fill="C6D9F1" w:themeFill="text2" w:themeFillTint="33"/>
        </w:rPr>
      </w:pPr>
    </w:p>
    <w:p w:rsidR="004C37DC" w:rsidRPr="004C37DC" w:rsidRDefault="004C37DC" w:rsidP="004C37DC">
      <w:pPr>
        <w:pStyle w:val="TITRESECTIO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ind w:left="284" w:hanging="284"/>
        <w:rPr>
          <w:caps w:val="0"/>
          <w:color w:val="8064A2" w:themeColor="accent4"/>
          <w:u w:val="none"/>
          <w:shd w:val="clear" w:color="auto" w:fill="C6D9F1" w:themeFill="text2" w:themeFillTint="33"/>
        </w:rPr>
      </w:pPr>
      <w:r w:rsidRPr="004C37DC">
        <w:rPr>
          <w:caps w:val="0"/>
          <w:color w:val="8064A2" w:themeColor="accent4"/>
          <w:u w:val="none"/>
          <w:shd w:val="clear" w:color="auto" w:fill="C6D9F1" w:themeFill="text2" w:themeFillTint="33"/>
        </w:rPr>
        <w:t>Critère n°2 : QUALITE TECHNIQUE (40%)</w:t>
      </w:r>
    </w:p>
    <w:p w:rsidR="004C37DC" w:rsidRPr="004C37DC" w:rsidRDefault="004C37DC" w:rsidP="004C37DC">
      <w:pPr>
        <w:pStyle w:val="TITRESECTIO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ind w:left="284" w:hanging="284"/>
        <w:rPr>
          <w:i/>
          <w:caps w:val="0"/>
          <w:sz w:val="12"/>
          <w:szCs w:val="12"/>
          <w:u w:val="none"/>
        </w:rPr>
      </w:pPr>
    </w:p>
    <w:p w:rsidR="00296BD8" w:rsidRDefault="00296BD8" w:rsidP="00296BD8">
      <w:pPr>
        <w:rPr>
          <w:rFonts w:ascii="Arial" w:hAnsi="Arial" w:cs="Arial"/>
        </w:rPr>
      </w:pPr>
    </w:p>
    <w:p w:rsidR="00296BD8" w:rsidRDefault="00296BD8" w:rsidP="00E84268">
      <w:pPr>
        <w:tabs>
          <w:tab w:val="left" w:pos="709"/>
        </w:tabs>
        <w:jc w:val="center"/>
        <w:rPr>
          <w:rFonts w:ascii="Tahoma" w:hAnsi="Tahoma" w:cs="Tahoma"/>
          <w:i/>
          <w:iCs/>
          <w:sz w:val="20"/>
          <w:szCs w:val="20"/>
        </w:rPr>
      </w:pPr>
    </w:p>
    <w:p w:rsidR="002B363F" w:rsidRPr="004C37DC" w:rsidRDefault="00C23B68" w:rsidP="00560338">
      <w:pPr>
        <w:pStyle w:val="TITRESECTIO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ind w:left="284" w:hanging="284"/>
        <w:rPr>
          <w:i/>
          <w:caps w:val="0"/>
          <w:color w:val="8064A2" w:themeColor="accent4"/>
          <w:sz w:val="24"/>
          <w:szCs w:val="24"/>
          <w:u w:val="none"/>
        </w:rPr>
      </w:pPr>
      <w:r w:rsidRPr="00560338">
        <w:rPr>
          <w:caps w:val="0"/>
          <w:u w:val="none"/>
          <w:shd w:val="clear" w:color="auto" w:fill="C6D9F1" w:themeFill="text2" w:themeFillTint="33"/>
        </w:rPr>
        <w:t xml:space="preserve">1. </w:t>
      </w:r>
      <w:r w:rsidR="00451D5A">
        <w:rPr>
          <w:caps w:val="0"/>
          <w:u w:val="none"/>
          <w:shd w:val="clear" w:color="auto" w:fill="C6D9F1" w:themeFill="text2" w:themeFillTint="33"/>
        </w:rPr>
        <w:t xml:space="preserve">Modalités </w:t>
      </w:r>
      <w:r w:rsidR="00FE53E5">
        <w:rPr>
          <w:caps w:val="0"/>
          <w:u w:val="none"/>
          <w:shd w:val="clear" w:color="auto" w:fill="C6D9F1" w:themeFill="text2" w:themeFillTint="33"/>
        </w:rPr>
        <w:t>d’exécution des</w:t>
      </w:r>
      <w:r w:rsidR="00451D5A">
        <w:rPr>
          <w:caps w:val="0"/>
          <w:u w:val="none"/>
          <w:shd w:val="clear" w:color="auto" w:fill="C6D9F1" w:themeFill="text2" w:themeFillTint="33"/>
        </w:rPr>
        <w:t xml:space="preserve"> prestation</w:t>
      </w:r>
      <w:r w:rsidR="00FE53E5">
        <w:rPr>
          <w:caps w:val="0"/>
          <w:u w:val="none"/>
          <w:shd w:val="clear" w:color="auto" w:fill="C6D9F1" w:themeFill="text2" w:themeFillTint="33"/>
        </w:rPr>
        <w:t xml:space="preserve">s </w:t>
      </w:r>
      <w:r w:rsidR="00FE53E5" w:rsidRPr="00FE53E5">
        <w:rPr>
          <w:i/>
          <w:caps w:val="0"/>
          <w:sz w:val="20"/>
          <w:szCs w:val="20"/>
          <w:u w:val="none"/>
          <w:shd w:val="clear" w:color="auto" w:fill="C6D9F1" w:themeFill="text2" w:themeFillTint="33"/>
        </w:rPr>
        <w:t xml:space="preserve">(mise en œuvre des prestations, </w:t>
      </w:r>
      <w:r w:rsidR="00451D5A" w:rsidRPr="00FE53E5">
        <w:rPr>
          <w:i/>
          <w:caps w:val="0"/>
          <w:sz w:val="20"/>
          <w:szCs w:val="20"/>
          <w:u w:val="none"/>
          <w:shd w:val="clear" w:color="auto" w:fill="C6D9F1" w:themeFill="text2" w:themeFillTint="33"/>
        </w:rPr>
        <w:t xml:space="preserve">encadrement du personnel </w:t>
      </w:r>
      <w:r w:rsidR="00FE53E5" w:rsidRPr="00FE53E5">
        <w:rPr>
          <w:i/>
          <w:caps w:val="0"/>
          <w:sz w:val="20"/>
          <w:szCs w:val="20"/>
          <w:u w:val="none"/>
          <w:shd w:val="clear" w:color="auto" w:fill="C6D9F1" w:themeFill="text2" w:themeFillTint="33"/>
        </w:rPr>
        <w:t xml:space="preserve">œuvrant sur site et </w:t>
      </w:r>
      <w:r w:rsidR="00451D5A" w:rsidRPr="00FE53E5">
        <w:rPr>
          <w:i/>
          <w:caps w:val="0"/>
          <w:sz w:val="20"/>
          <w:szCs w:val="20"/>
          <w:u w:val="none"/>
          <w:shd w:val="clear" w:color="auto" w:fill="C6D9F1" w:themeFill="text2" w:themeFillTint="33"/>
        </w:rPr>
        <w:t>organisation du remplacement du personnel</w:t>
      </w:r>
      <w:r w:rsidR="00FE53E5" w:rsidRPr="00FE53E5">
        <w:rPr>
          <w:i/>
          <w:caps w:val="0"/>
          <w:sz w:val="20"/>
          <w:szCs w:val="20"/>
          <w:u w:val="none"/>
          <w:shd w:val="clear" w:color="auto" w:fill="C6D9F1" w:themeFill="text2" w:themeFillTint="33"/>
        </w:rPr>
        <w:t>)</w:t>
      </w:r>
      <w:r w:rsidR="004C37DC">
        <w:rPr>
          <w:i/>
          <w:caps w:val="0"/>
          <w:sz w:val="20"/>
          <w:szCs w:val="20"/>
          <w:u w:val="none"/>
          <w:shd w:val="clear" w:color="auto" w:fill="C6D9F1" w:themeFill="text2" w:themeFillTint="33"/>
        </w:rPr>
        <w:t xml:space="preserve"> </w:t>
      </w:r>
      <w:r w:rsidR="004C37DC" w:rsidRPr="004C37DC">
        <w:rPr>
          <w:i/>
          <w:caps w:val="0"/>
          <w:color w:val="8064A2" w:themeColor="accent4"/>
          <w:sz w:val="24"/>
          <w:szCs w:val="24"/>
          <w:u w:val="none"/>
          <w:shd w:val="clear" w:color="auto" w:fill="C6D9F1" w:themeFill="text2" w:themeFillTint="33"/>
        </w:rPr>
        <w:t>1</w:t>
      </w:r>
      <w:r w:rsidR="004C37DC">
        <w:rPr>
          <w:i/>
          <w:caps w:val="0"/>
          <w:color w:val="8064A2" w:themeColor="accent4"/>
          <w:sz w:val="24"/>
          <w:szCs w:val="24"/>
          <w:u w:val="none"/>
          <w:shd w:val="clear" w:color="auto" w:fill="C6D9F1" w:themeFill="text2" w:themeFillTint="33"/>
        </w:rPr>
        <w:t>0</w:t>
      </w:r>
      <w:r w:rsidR="004C37DC" w:rsidRPr="004C37DC">
        <w:rPr>
          <w:i/>
          <w:caps w:val="0"/>
          <w:color w:val="8064A2" w:themeColor="accent4"/>
          <w:sz w:val="24"/>
          <w:szCs w:val="24"/>
          <w:u w:val="none"/>
          <w:shd w:val="clear" w:color="auto" w:fill="C6D9F1" w:themeFill="text2" w:themeFillTint="33"/>
        </w:rPr>
        <w:t>%</w:t>
      </w:r>
    </w:p>
    <w:p w:rsidR="002B363F" w:rsidRDefault="002B363F" w:rsidP="002B363F">
      <w:pPr>
        <w:rPr>
          <w:rFonts w:ascii="Arial" w:hAnsi="Arial" w:cs="Arial"/>
        </w:rPr>
      </w:pPr>
    </w:p>
    <w:p w:rsidR="002B363F" w:rsidRPr="00203034" w:rsidRDefault="004A2E7D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1270</wp:posOffset>
                </wp:positionV>
                <wp:extent cx="342900" cy="2676525"/>
                <wp:effectExtent l="0" t="1270" r="0" b="0"/>
                <wp:wrapNone/>
                <wp:docPr id="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676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363F" w:rsidRPr="00E468B2" w:rsidRDefault="002B363F" w:rsidP="002B363F">
                            <w:pPr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Cadre de réponse</w:t>
                            </w:r>
                            <w:r w:rsidRPr="00E468B2">
                              <w:rPr>
                                <w:i/>
                                <w:iCs/>
                              </w:rPr>
                              <w:t xml:space="preserve"> réservé au candidat</w:t>
                            </w:r>
                          </w:p>
                          <w:p w:rsidR="002B363F" w:rsidRPr="006D77E6" w:rsidRDefault="002B363F" w:rsidP="002B363F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36pt;margin-top:.1pt;width:27pt;height:21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" stroked="f">
                <v:textbox style="layout-flow:vertical;mso-layout-flow-alt:bottom-to-top">
                  <w:txbxContent>
                    <w:p w:rsidR="002B363F" w:rsidRPr="00E468B2" w:rsidRDefault="002B363F" w:rsidP="002B363F">
                      <w:pPr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Cadre de réponse</w:t>
                      </w:r>
                      <w:r w:rsidRPr="00E468B2">
                        <w:rPr>
                          <w:i/>
                          <w:iCs/>
                        </w:rPr>
                        <w:t xml:space="preserve"> réservé au candidat</w:t>
                      </w:r>
                    </w:p>
                    <w:p w:rsidR="002B363F" w:rsidRPr="006D77E6" w:rsidRDefault="002B363F" w:rsidP="002B363F"/>
                  </w:txbxContent>
                </v:textbox>
              </v:shape>
            </w:pict>
          </mc:Fallback>
        </mc:AlternateContent>
      </w:r>
    </w:p>
    <w:p w:rsidR="002B363F" w:rsidRPr="00203034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Pr="00203034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Pr="00203034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Pr="00203034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Pr="00203034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Pr="00203034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Pr="00203034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Pr="00203034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Pr="00203034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CC0078" w:rsidRDefault="00CC0078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CC0078" w:rsidRDefault="00CC0078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560338" w:rsidRDefault="00560338" w:rsidP="00C23B68">
      <w:pPr>
        <w:pStyle w:val="TITRESECTION"/>
        <w:ind w:left="360"/>
        <w:rPr>
          <w:b w:val="0"/>
          <w:bCs w:val="0"/>
          <w:caps w:val="0"/>
          <w:sz w:val="24"/>
          <w:szCs w:val="24"/>
          <w:u w:val="none"/>
        </w:rPr>
      </w:pPr>
    </w:p>
    <w:p w:rsidR="00CC0078" w:rsidRPr="00FE53E5" w:rsidRDefault="00CC0078" w:rsidP="00FE53E5">
      <w:pPr>
        <w:pStyle w:val="TITRESECTION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C6D9F1"/>
        <w:ind w:left="284" w:hanging="284"/>
        <w:rPr>
          <w:caps w:val="0"/>
          <w:u w:val="none"/>
          <w:shd w:val="clear" w:color="auto" w:fill="C6D9F1"/>
        </w:rPr>
      </w:pPr>
      <w:r>
        <w:rPr>
          <w:caps w:val="0"/>
          <w:u w:val="none"/>
          <w:shd w:val="clear" w:color="auto" w:fill="C6D9F1"/>
        </w:rPr>
        <w:t>2</w:t>
      </w:r>
      <w:r w:rsidRPr="00560338">
        <w:rPr>
          <w:caps w:val="0"/>
          <w:u w:val="none"/>
          <w:shd w:val="clear" w:color="auto" w:fill="C6D9F1"/>
        </w:rPr>
        <w:t xml:space="preserve">. </w:t>
      </w:r>
      <w:r w:rsidR="00E84268">
        <w:rPr>
          <w:caps w:val="0"/>
          <w:u w:val="none"/>
          <w:shd w:val="clear" w:color="auto" w:fill="C6D9F1"/>
        </w:rPr>
        <w:t xml:space="preserve">Système </w:t>
      </w:r>
      <w:r w:rsidR="00451D5A">
        <w:rPr>
          <w:caps w:val="0"/>
          <w:u w:val="none"/>
          <w:shd w:val="clear" w:color="auto" w:fill="C6D9F1"/>
        </w:rPr>
        <w:t>de contrôle interne mis en place pour assurer la bonne exécution des prestations</w:t>
      </w:r>
      <w:r w:rsidR="00FE53E5" w:rsidRPr="00FE53E5">
        <w:rPr>
          <w:caps w:val="0"/>
          <w:u w:val="none"/>
          <w:shd w:val="clear" w:color="auto" w:fill="C6D9F1"/>
        </w:rPr>
        <w:t xml:space="preserve">, traçabilité des contrôles et </w:t>
      </w:r>
      <w:proofErr w:type="spellStart"/>
      <w:r w:rsidR="00FE53E5" w:rsidRPr="00FE53E5">
        <w:rPr>
          <w:caps w:val="0"/>
          <w:u w:val="none"/>
          <w:shd w:val="clear" w:color="auto" w:fill="C6D9F1"/>
        </w:rPr>
        <w:t>reporting</w:t>
      </w:r>
      <w:proofErr w:type="spellEnd"/>
      <w:r w:rsidR="004C37DC">
        <w:rPr>
          <w:caps w:val="0"/>
          <w:u w:val="none"/>
          <w:shd w:val="clear" w:color="auto" w:fill="C6D9F1"/>
        </w:rPr>
        <w:t xml:space="preserve">    </w:t>
      </w:r>
      <w:r w:rsidR="004C37DC" w:rsidRPr="004C37DC">
        <w:rPr>
          <w:i/>
          <w:caps w:val="0"/>
          <w:color w:val="8064A2" w:themeColor="accent4"/>
          <w:u w:val="none"/>
          <w:shd w:val="clear" w:color="auto" w:fill="C6D9F1"/>
        </w:rPr>
        <w:t>10%</w:t>
      </w:r>
    </w:p>
    <w:p w:rsidR="00CC0078" w:rsidRPr="00E84268" w:rsidRDefault="00CC0078" w:rsidP="00560338">
      <w:pPr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:rsidR="002B363F" w:rsidRPr="00203034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Pr="00203034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Pr="00203034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Pr="00203034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Pr="00203034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Pr="00203034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Pr="00203034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CC0078" w:rsidRDefault="00CC0078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B735FA" w:rsidRDefault="00B735FA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B735FA" w:rsidRDefault="00B735FA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CC0078" w:rsidRDefault="00CC0078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CC0078" w:rsidRDefault="00CC0078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712AA1" w:rsidRDefault="00712AA1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CC0078" w:rsidRDefault="00CC0078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CC0078" w:rsidRDefault="00CC0078" w:rsidP="002B363F">
      <w:pPr>
        <w:pStyle w:val="TITRESECTION"/>
      </w:pPr>
    </w:p>
    <w:p w:rsidR="00451D5A" w:rsidRDefault="00451D5A" w:rsidP="002B363F">
      <w:pPr>
        <w:pStyle w:val="TITRESECTION"/>
      </w:pPr>
    </w:p>
    <w:p w:rsidR="00CC0078" w:rsidRPr="00406BAA" w:rsidRDefault="00CC0078" w:rsidP="00CC0078">
      <w:pPr>
        <w:pStyle w:val="TITRESECTIO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/>
        <w:ind w:left="284" w:hanging="284"/>
        <w:rPr>
          <w:b w:val="0"/>
          <w:i/>
          <w:caps w:val="0"/>
          <w:sz w:val="20"/>
          <w:szCs w:val="20"/>
          <w:u w:val="none"/>
        </w:rPr>
      </w:pPr>
      <w:r>
        <w:rPr>
          <w:caps w:val="0"/>
          <w:u w:val="none"/>
          <w:shd w:val="clear" w:color="auto" w:fill="C6D9F1"/>
        </w:rPr>
        <w:lastRenderedPageBreak/>
        <w:t>3</w:t>
      </w:r>
      <w:r w:rsidR="00E84268">
        <w:rPr>
          <w:caps w:val="0"/>
          <w:u w:val="none"/>
          <w:shd w:val="clear" w:color="auto" w:fill="C6D9F1"/>
        </w:rPr>
        <w:t xml:space="preserve">. </w:t>
      </w:r>
      <w:r w:rsidR="00451D5A">
        <w:rPr>
          <w:caps w:val="0"/>
          <w:u w:val="none"/>
          <w:shd w:val="clear" w:color="auto" w:fill="C6D9F1"/>
        </w:rPr>
        <w:t>Méthodes et techniques de nettoyage</w:t>
      </w:r>
      <w:r w:rsidR="004C37DC">
        <w:rPr>
          <w:caps w:val="0"/>
          <w:u w:val="none"/>
          <w:shd w:val="clear" w:color="auto" w:fill="C6D9F1"/>
        </w:rPr>
        <w:t xml:space="preserve">                                                 </w:t>
      </w:r>
      <w:r w:rsidR="004C37DC">
        <w:rPr>
          <w:i/>
          <w:caps w:val="0"/>
          <w:color w:val="8064A2" w:themeColor="accent4"/>
          <w:u w:val="none"/>
          <w:shd w:val="clear" w:color="auto" w:fill="C6D9F1"/>
        </w:rPr>
        <w:t>6</w:t>
      </w:r>
      <w:r w:rsidR="004C37DC" w:rsidRPr="004C37DC">
        <w:rPr>
          <w:i/>
          <w:caps w:val="0"/>
          <w:color w:val="8064A2" w:themeColor="accent4"/>
          <w:u w:val="none"/>
          <w:shd w:val="clear" w:color="auto" w:fill="C6D9F1"/>
        </w:rPr>
        <w:t>%</w:t>
      </w:r>
    </w:p>
    <w:p w:rsidR="00CC0078" w:rsidRDefault="00CC0078" w:rsidP="002B363F">
      <w:pPr>
        <w:pStyle w:val="TITRESECTION"/>
      </w:pPr>
    </w:p>
    <w:p w:rsidR="002B363F" w:rsidRPr="00203034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4A2E7D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89535</wp:posOffset>
                </wp:positionV>
                <wp:extent cx="342900" cy="2495550"/>
                <wp:effectExtent l="0" t="3810" r="0" b="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495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363F" w:rsidRPr="00E468B2" w:rsidRDefault="002B363F" w:rsidP="002B363F">
                            <w:pPr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Cadre de réponse</w:t>
                            </w:r>
                            <w:r w:rsidRPr="00E468B2">
                              <w:rPr>
                                <w:i/>
                                <w:iCs/>
                              </w:rPr>
                              <w:t xml:space="preserve"> réservé au candidat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-39.75pt;margin-top:7.05pt;width:27pt;height:19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" stroked="f">
                <v:textbox style="layout-flow:vertical;mso-layout-flow-alt:bottom-to-top">
                  <w:txbxContent>
                    <w:p w:rsidR="002B363F" w:rsidRPr="00E468B2" w:rsidRDefault="002B363F" w:rsidP="002B363F">
                      <w:pPr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Cadre de réponse</w:t>
                      </w:r>
                      <w:r w:rsidRPr="00E468B2">
                        <w:rPr>
                          <w:i/>
                          <w:iCs/>
                        </w:rPr>
                        <w:t xml:space="preserve"> réservé au candidat</w:t>
                      </w:r>
                    </w:p>
                  </w:txbxContent>
                </v:textbox>
              </v:shape>
            </w:pict>
          </mc:Fallback>
        </mc:AlternateContent>
      </w: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Pr="00203034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Pr="00203034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96BD8" w:rsidRPr="00203034" w:rsidRDefault="00296BD8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BB549A" w:rsidRDefault="00BB549A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Pr="00203034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FE53E5" w:rsidRPr="00203034" w:rsidRDefault="00FE53E5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96BD8" w:rsidRPr="00203034" w:rsidRDefault="00296BD8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560338" w:rsidRDefault="00560338" w:rsidP="00560338">
      <w:pPr>
        <w:jc w:val="center"/>
        <w:rPr>
          <w:rFonts w:ascii="Arial" w:hAnsi="Arial" w:cs="Arial"/>
          <w:b/>
          <w:bCs/>
        </w:rPr>
      </w:pPr>
    </w:p>
    <w:p w:rsidR="00CC0078" w:rsidRPr="00CC0078" w:rsidRDefault="00CC0078" w:rsidP="00CC0078">
      <w:pPr>
        <w:pStyle w:val="TITRESECTIO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/>
        <w:ind w:left="284" w:hanging="284"/>
        <w:jc w:val="both"/>
        <w:rPr>
          <w:i/>
          <w:caps w:val="0"/>
          <w:u w:val="none"/>
        </w:rPr>
      </w:pPr>
      <w:r>
        <w:rPr>
          <w:caps w:val="0"/>
          <w:u w:val="none"/>
          <w:shd w:val="clear" w:color="auto" w:fill="C6D9F1"/>
        </w:rPr>
        <w:lastRenderedPageBreak/>
        <w:t>4</w:t>
      </w:r>
      <w:r w:rsidRPr="00560338">
        <w:rPr>
          <w:caps w:val="0"/>
          <w:u w:val="none"/>
          <w:shd w:val="clear" w:color="auto" w:fill="C6D9F1"/>
        </w:rPr>
        <w:t xml:space="preserve">. </w:t>
      </w:r>
      <w:r w:rsidR="00BB549A">
        <w:rPr>
          <w:caps w:val="0"/>
          <w:u w:val="none"/>
          <w:shd w:val="clear" w:color="auto" w:fill="C6D9F1"/>
        </w:rPr>
        <w:t>Moyens de formation mis en œuvre pour le personnel</w:t>
      </w:r>
      <w:r w:rsidR="004C37DC">
        <w:rPr>
          <w:caps w:val="0"/>
          <w:u w:val="none"/>
          <w:shd w:val="clear" w:color="auto" w:fill="C6D9F1"/>
        </w:rPr>
        <w:t xml:space="preserve">                      </w:t>
      </w:r>
      <w:r w:rsidR="004C37DC">
        <w:rPr>
          <w:i/>
          <w:caps w:val="0"/>
          <w:color w:val="8064A2" w:themeColor="accent4"/>
          <w:u w:val="none"/>
          <w:shd w:val="clear" w:color="auto" w:fill="C6D9F1"/>
        </w:rPr>
        <w:t>5</w:t>
      </w:r>
      <w:r w:rsidR="004C37DC" w:rsidRPr="004C37DC">
        <w:rPr>
          <w:i/>
          <w:caps w:val="0"/>
          <w:color w:val="8064A2" w:themeColor="accent4"/>
          <w:u w:val="none"/>
          <w:shd w:val="clear" w:color="auto" w:fill="C6D9F1"/>
        </w:rPr>
        <w:t>%</w:t>
      </w:r>
    </w:p>
    <w:p w:rsidR="00CC0078" w:rsidRDefault="00CC0078" w:rsidP="00560338">
      <w:pPr>
        <w:jc w:val="center"/>
        <w:rPr>
          <w:rFonts w:ascii="Arial" w:hAnsi="Arial" w:cs="Arial"/>
          <w:b/>
          <w:bCs/>
        </w:rPr>
      </w:pPr>
    </w:p>
    <w:p w:rsidR="002B363F" w:rsidRPr="00203034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4A2E7D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89535</wp:posOffset>
                </wp:positionV>
                <wp:extent cx="342900" cy="2495550"/>
                <wp:effectExtent l="0" t="3810" r="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495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363F" w:rsidRPr="00E468B2" w:rsidRDefault="002B363F" w:rsidP="002B363F">
                            <w:pPr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Cadre de réponse</w:t>
                            </w:r>
                            <w:r w:rsidRPr="00E468B2">
                              <w:rPr>
                                <w:i/>
                                <w:iCs/>
                              </w:rPr>
                              <w:t xml:space="preserve"> réservé au candidat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-39.75pt;margin-top:7.05pt;width:27pt;height:19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" stroked="f">
                <v:textbox style="layout-flow:vertical;mso-layout-flow-alt:bottom-to-top">
                  <w:txbxContent>
                    <w:p w:rsidR="002B363F" w:rsidRPr="00E468B2" w:rsidRDefault="002B363F" w:rsidP="002B363F">
                      <w:pPr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Cadre de réponse</w:t>
                      </w:r>
                      <w:r w:rsidRPr="00E468B2">
                        <w:rPr>
                          <w:i/>
                          <w:iCs/>
                        </w:rPr>
                        <w:t xml:space="preserve"> réservé au candidat</w:t>
                      </w:r>
                    </w:p>
                  </w:txbxContent>
                </v:textbox>
              </v:shape>
            </w:pict>
          </mc:Fallback>
        </mc:AlternateContent>
      </w: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Pr="00203034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Pr="00203034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Pr="00203034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E84268" w:rsidRDefault="00E84268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96BD8" w:rsidRDefault="00296BD8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2B363F" w:rsidRPr="00203034" w:rsidRDefault="002B363F" w:rsidP="002B36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391648" w:rsidRDefault="00391648"/>
    <w:p w:rsidR="00CC0078" w:rsidRDefault="00CC0078" w:rsidP="00CC0078">
      <w:pPr>
        <w:pStyle w:val="TITRESECTIO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/>
        <w:ind w:left="284" w:hanging="284"/>
        <w:rPr>
          <w:caps w:val="0"/>
          <w:u w:val="none"/>
        </w:rPr>
      </w:pPr>
      <w:r>
        <w:rPr>
          <w:caps w:val="0"/>
          <w:u w:val="none"/>
          <w:shd w:val="clear" w:color="auto" w:fill="C6D9F1"/>
        </w:rPr>
        <w:lastRenderedPageBreak/>
        <w:t>5</w:t>
      </w:r>
      <w:r w:rsidRPr="00560338">
        <w:rPr>
          <w:caps w:val="0"/>
          <w:u w:val="none"/>
          <w:shd w:val="clear" w:color="auto" w:fill="C6D9F1"/>
        </w:rPr>
        <w:t xml:space="preserve">. </w:t>
      </w:r>
      <w:r w:rsidR="00BB549A">
        <w:rPr>
          <w:caps w:val="0"/>
          <w:u w:val="none"/>
          <w:shd w:val="clear" w:color="auto" w:fill="C6D9F1"/>
        </w:rPr>
        <w:t>Procédures de gestion des stocks des matériels et produits fournis par le titulaire</w:t>
      </w:r>
      <w:r w:rsidR="004C37DC">
        <w:rPr>
          <w:caps w:val="0"/>
          <w:u w:val="none"/>
          <w:shd w:val="clear" w:color="auto" w:fill="C6D9F1"/>
        </w:rPr>
        <w:t xml:space="preserve">                                                                                      </w:t>
      </w:r>
      <w:r w:rsidR="004C37DC">
        <w:rPr>
          <w:i/>
          <w:caps w:val="0"/>
          <w:color w:val="8064A2" w:themeColor="accent4"/>
          <w:u w:val="none"/>
          <w:shd w:val="clear" w:color="auto" w:fill="C6D9F1"/>
        </w:rPr>
        <w:t>4</w:t>
      </w:r>
      <w:r w:rsidR="004C37DC" w:rsidRPr="004C37DC">
        <w:rPr>
          <w:i/>
          <w:caps w:val="0"/>
          <w:color w:val="8064A2" w:themeColor="accent4"/>
          <w:u w:val="none"/>
          <w:shd w:val="clear" w:color="auto" w:fill="C6D9F1"/>
        </w:rPr>
        <w:t>%</w:t>
      </w:r>
    </w:p>
    <w:p w:rsidR="00CC0078" w:rsidRDefault="00CC0078"/>
    <w:p w:rsidR="00560338" w:rsidRPr="00203034" w:rsidRDefault="00560338" w:rsidP="00E84268">
      <w:pPr>
        <w:pBdr>
          <w:top w:val="dashed" w:sz="4" w:space="0" w:color="auto"/>
          <w:left w:val="dashed" w:sz="4" w:space="4" w:color="auto"/>
          <w:bottom w:val="dashed" w:sz="4" w:space="4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560338" w:rsidRDefault="004A2E7D" w:rsidP="00E84268">
      <w:pPr>
        <w:pBdr>
          <w:top w:val="dashed" w:sz="4" w:space="0" w:color="auto"/>
          <w:left w:val="dashed" w:sz="4" w:space="4" w:color="auto"/>
          <w:bottom w:val="dashed" w:sz="4" w:space="4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7858B3" wp14:editId="60EFAFBB">
                <wp:simplePos x="0" y="0"/>
                <wp:positionH relativeFrom="column">
                  <wp:posOffset>-504825</wp:posOffset>
                </wp:positionH>
                <wp:positionV relativeFrom="paragraph">
                  <wp:posOffset>89535</wp:posOffset>
                </wp:positionV>
                <wp:extent cx="342900" cy="2495550"/>
                <wp:effectExtent l="0" t="3810" r="0" b="0"/>
                <wp:wrapNone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495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0338" w:rsidRPr="00E468B2" w:rsidRDefault="00560338" w:rsidP="00560338">
                            <w:pPr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Cadre de réponse</w:t>
                            </w:r>
                            <w:r w:rsidRPr="00E468B2">
                              <w:rPr>
                                <w:i/>
                                <w:iCs/>
                              </w:rPr>
                              <w:t xml:space="preserve"> réservé au candidat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7858B3" id="Text Box 8" o:spid="_x0000_s1029" type="#_x0000_t202" style="position:absolute;margin-left:-39.75pt;margin-top:7.05pt;width:27pt;height:19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" stroked="f">
                <v:textbox style="layout-flow:vertical;mso-layout-flow-alt:bottom-to-top">
                  <w:txbxContent>
                    <w:p w:rsidR="00560338" w:rsidRPr="00E468B2" w:rsidRDefault="00560338" w:rsidP="00560338">
                      <w:pPr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Cadre de réponse</w:t>
                      </w:r>
                      <w:r w:rsidRPr="00E468B2">
                        <w:rPr>
                          <w:i/>
                          <w:iCs/>
                        </w:rPr>
                        <w:t xml:space="preserve"> réservé au candidat</w:t>
                      </w:r>
                    </w:p>
                  </w:txbxContent>
                </v:textbox>
              </v:shape>
            </w:pict>
          </mc:Fallback>
        </mc:AlternateContent>
      </w:r>
    </w:p>
    <w:p w:rsidR="00560338" w:rsidRDefault="00560338" w:rsidP="00E84268">
      <w:pPr>
        <w:pBdr>
          <w:top w:val="dashed" w:sz="4" w:space="0" w:color="auto"/>
          <w:left w:val="dashed" w:sz="4" w:space="4" w:color="auto"/>
          <w:bottom w:val="dashed" w:sz="4" w:space="4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560338" w:rsidRPr="00203034" w:rsidRDefault="00560338" w:rsidP="00E84268">
      <w:pPr>
        <w:pBdr>
          <w:top w:val="dashed" w:sz="4" w:space="0" w:color="auto"/>
          <w:left w:val="dashed" w:sz="4" w:space="4" w:color="auto"/>
          <w:bottom w:val="dashed" w:sz="4" w:space="4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560338" w:rsidRDefault="00560338" w:rsidP="00E84268">
      <w:pPr>
        <w:pBdr>
          <w:top w:val="dashed" w:sz="4" w:space="0" w:color="auto"/>
          <w:left w:val="dashed" w:sz="4" w:space="4" w:color="auto"/>
          <w:bottom w:val="dashed" w:sz="4" w:space="4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560338" w:rsidRDefault="00560338" w:rsidP="00E84268">
      <w:pPr>
        <w:pBdr>
          <w:top w:val="dashed" w:sz="4" w:space="0" w:color="auto"/>
          <w:left w:val="dashed" w:sz="4" w:space="4" w:color="auto"/>
          <w:bottom w:val="dashed" w:sz="4" w:space="4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560338" w:rsidRDefault="00560338" w:rsidP="00E84268">
      <w:pPr>
        <w:pBdr>
          <w:top w:val="dashed" w:sz="4" w:space="0" w:color="auto"/>
          <w:left w:val="dashed" w:sz="4" w:space="4" w:color="auto"/>
          <w:bottom w:val="dashed" w:sz="4" w:space="4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560338" w:rsidRDefault="00560338" w:rsidP="00E84268">
      <w:pPr>
        <w:pBdr>
          <w:top w:val="dashed" w:sz="4" w:space="0" w:color="auto"/>
          <w:left w:val="dashed" w:sz="4" w:space="4" w:color="auto"/>
          <w:bottom w:val="dashed" w:sz="4" w:space="4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560338" w:rsidRPr="00203034" w:rsidRDefault="00560338" w:rsidP="00E84268">
      <w:pPr>
        <w:pBdr>
          <w:top w:val="dashed" w:sz="4" w:space="0" w:color="auto"/>
          <w:left w:val="dashed" w:sz="4" w:space="4" w:color="auto"/>
          <w:bottom w:val="dashed" w:sz="4" w:space="4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560338" w:rsidRDefault="00560338" w:rsidP="00E84268">
      <w:pPr>
        <w:pBdr>
          <w:top w:val="dashed" w:sz="4" w:space="0" w:color="auto"/>
          <w:left w:val="dashed" w:sz="4" w:space="4" w:color="auto"/>
          <w:bottom w:val="dashed" w:sz="4" w:space="4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560338" w:rsidRDefault="00560338" w:rsidP="00E84268">
      <w:pPr>
        <w:pBdr>
          <w:top w:val="dashed" w:sz="4" w:space="0" w:color="auto"/>
          <w:left w:val="dashed" w:sz="4" w:space="4" w:color="auto"/>
          <w:bottom w:val="dashed" w:sz="4" w:space="4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560338" w:rsidRDefault="00560338" w:rsidP="00E84268">
      <w:pPr>
        <w:pBdr>
          <w:top w:val="dashed" w:sz="4" w:space="0" w:color="auto"/>
          <w:left w:val="dashed" w:sz="4" w:space="4" w:color="auto"/>
          <w:bottom w:val="dashed" w:sz="4" w:space="4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560338" w:rsidRDefault="00560338" w:rsidP="00E84268">
      <w:pPr>
        <w:pBdr>
          <w:top w:val="dashed" w:sz="4" w:space="0" w:color="auto"/>
          <w:left w:val="dashed" w:sz="4" w:space="4" w:color="auto"/>
          <w:bottom w:val="dashed" w:sz="4" w:space="4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560338" w:rsidRDefault="00560338" w:rsidP="00E84268">
      <w:pPr>
        <w:pBdr>
          <w:top w:val="dashed" w:sz="4" w:space="0" w:color="auto"/>
          <w:left w:val="dashed" w:sz="4" w:space="4" w:color="auto"/>
          <w:bottom w:val="dashed" w:sz="4" w:space="4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560338" w:rsidRDefault="00560338" w:rsidP="00E84268">
      <w:pPr>
        <w:pBdr>
          <w:top w:val="dashed" w:sz="4" w:space="0" w:color="auto"/>
          <w:left w:val="dashed" w:sz="4" w:space="4" w:color="auto"/>
          <w:bottom w:val="dashed" w:sz="4" w:space="4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560338" w:rsidRDefault="00560338" w:rsidP="00E84268">
      <w:pPr>
        <w:pBdr>
          <w:top w:val="dashed" w:sz="4" w:space="0" w:color="auto"/>
          <w:left w:val="dashed" w:sz="4" w:space="4" w:color="auto"/>
          <w:bottom w:val="dashed" w:sz="4" w:space="4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560338" w:rsidRDefault="00560338" w:rsidP="00E84268">
      <w:pPr>
        <w:pBdr>
          <w:top w:val="dashed" w:sz="4" w:space="0" w:color="auto"/>
          <w:left w:val="dashed" w:sz="4" w:space="4" w:color="auto"/>
          <w:bottom w:val="dashed" w:sz="4" w:space="4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560338" w:rsidRDefault="00560338" w:rsidP="00E84268">
      <w:pPr>
        <w:pBdr>
          <w:top w:val="dashed" w:sz="4" w:space="0" w:color="auto"/>
          <w:left w:val="dashed" w:sz="4" w:space="4" w:color="auto"/>
          <w:bottom w:val="dashed" w:sz="4" w:space="4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560338" w:rsidRDefault="00560338" w:rsidP="00E84268">
      <w:pPr>
        <w:pBdr>
          <w:top w:val="dashed" w:sz="4" w:space="0" w:color="auto"/>
          <w:left w:val="dashed" w:sz="4" w:space="4" w:color="auto"/>
          <w:bottom w:val="dashed" w:sz="4" w:space="4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560338" w:rsidRDefault="00560338" w:rsidP="00E84268">
      <w:pPr>
        <w:pBdr>
          <w:top w:val="dashed" w:sz="4" w:space="0" w:color="auto"/>
          <w:left w:val="dashed" w:sz="4" w:space="4" w:color="auto"/>
          <w:bottom w:val="dashed" w:sz="4" w:space="4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560338" w:rsidRDefault="00560338" w:rsidP="00E84268">
      <w:pPr>
        <w:pBdr>
          <w:top w:val="dashed" w:sz="4" w:space="0" w:color="auto"/>
          <w:left w:val="dashed" w:sz="4" w:space="4" w:color="auto"/>
          <w:bottom w:val="dashed" w:sz="4" w:space="4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560338" w:rsidRDefault="00560338" w:rsidP="00E84268">
      <w:pPr>
        <w:pBdr>
          <w:top w:val="dashed" w:sz="4" w:space="0" w:color="auto"/>
          <w:left w:val="dashed" w:sz="4" w:space="4" w:color="auto"/>
          <w:bottom w:val="dashed" w:sz="4" w:space="4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560338" w:rsidRDefault="00560338" w:rsidP="00E84268">
      <w:pPr>
        <w:pBdr>
          <w:top w:val="dashed" w:sz="4" w:space="0" w:color="auto"/>
          <w:left w:val="dashed" w:sz="4" w:space="4" w:color="auto"/>
          <w:bottom w:val="dashed" w:sz="4" w:space="4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560338" w:rsidRDefault="00560338" w:rsidP="00E84268">
      <w:pPr>
        <w:pBdr>
          <w:top w:val="dashed" w:sz="4" w:space="0" w:color="auto"/>
          <w:left w:val="dashed" w:sz="4" w:space="4" w:color="auto"/>
          <w:bottom w:val="dashed" w:sz="4" w:space="4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560338" w:rsidRDefault="00560338" w:rsidP="00E84268">
      <w:pPr>
        <w:pBdr>
          <w:top w:val="dashed" w:sz="4" w:space="0" w:color="auto"/>
          <w:left w:val="dashed" w:sz="4" w:space="4" w:color="auto"/>
          <w:bottom w:val="dashed" w:sz="4" w:space="4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560338" w:rsidRDefault="00560338" w:rsidP="00E84268">
      <w:pPr>
        <w:pBdr>
          <w:top w:val="dashed" w:sz="4" w:space="0" w:color="auto"/>
          <w:left w:val="dashed" w:sz="4" w:space="4" w:color="auto"/>
          <w:bottom w:val="dashed" w:sz="4" w:space="4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560338" w:rsidRDefault="00560338" w:rsidP="00E84268">
      <w:pPr>
        <w:pBdr>
          <w:top w:val="dashed" w:sz="4" w:space="0" w:color="auto"/>
          <w:left w:val="dashed" w:sz="4" w:space="4" w:color="auto"/>
          <w:bottom w:val="dashed" w:sz="4" w:space="4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560338" w:rsidRDefault="00560338" w:rsidP="00E84268">
      <w:pPr>
        <w:pBdr>
          <w:top w:val="dashed" w:sz="4" w:space="0" w:color="auto"/>
          <w:left w:val="dashed" w:sz="4" w:space="4" w:color="auto"/>
          <w:bottom w:val="dashed" w:sz="4" w:space="4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560338" w:rsidRDefault="00560338" w:rsidP="00E84268">
      <w:pPr>
        <w:pBdr>
          <w:top w:val="dashed" w:sz="4" w:space="0" w:color="auto"/>
          <w:left w:val="dashed" w:sz="4" w:space="4" w:color="auto"/>
          <w:bottom w:val="dashed" w:sz="4" w:space="4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560338" w:rsidRDefault="00560338" w:rsidP="00E84268">
      <w:pPr>
        <w:pBdr>
          <w:top w:val="dashed" w:sz="4" w:space="0" w:color="auto"/>
          <w:left w:val="dashed" w:sz="4" w:space="4" w:color="auto"/>
          <w:bottom w:val="dashed" w:sz="4" w:space="4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560338" w:rsidRDefault="00560338" w:rsidP="00E84268">
      <w:pPr>
        <w:pBdr>
          <w:top w:val="dashed" w:sz="4" w:space="0" w:color="auto"/>
          <w:left w:val="dashed" w:sz="4" w:space="4" w:color="auto"/>
          <w:bottom w:val="dashed" w:sz="4" w:space="4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560338" w:rsidRDefault="00560338" w:rsidP="00E84268">
      <w:pPr>
        <w:pBdr>
          <w:top w:val="dashed" w:sz="4" w:space="0" w:color="auto"/>
          <w:left w:val="dashed" w:sz="4" w:space="4" w:color="auto"/>
          <w:bottom w:val="dashed" w:sz="4" w:space="4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560338" w:rsidRDefault="00560338" w:rsidP="00E84268">
      <w:pPr>
        <w:pBdr>
          <w:top w:val="dashed" w:sz="4" w:space="0" w:color="auto"/>
          <w:left w:val="dashed" w:sz="4" w:space="4" w:color="auto"/>
          <w:bottom w:val="dashed" w:sz="4" w:space="4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560338" w:rsidRDefault="00560338" w:rsidP="00E84268">
      <w:pPr>
        <w:pBdr>
          <w:top w:val="dashed" w:sz="4" w:space="0" w:color="auto"/>
          <w:left w:val="dashed" w:sz="4" w:space="4" w:color="auto"/>
          <w:bottom w:val="dashed" w:sz="4" w:space="4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560338" w:rsidRDefault="00560338" w:rsidP="00E84268">
      <w:pPr>
        <w:pBdr>
          <w:top w:val="dashed" w:sz="4" w:space="0" w:color="auto"/>
          <w:left w:val="dashed" w:sz="4" w:space="4" w:color="auto"/>
          <w:bottom w:val="dashed" w:sz="4" w:space="4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560338" w:rsidRPr="00203034" w:rsidRDefault="00560338" w:rsidP="00E84268">
      <w:pPr>
        <w:pBdr>
          <w:top w:val="dashed" w:sz="4" w:space="0" w:color="auto"/>
          <w:left w:val="dashed" w:sz="4" w:space="4" w:color="auto"/>
          <w:bottom w:val="dashed" w:sz="4" w:space="4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560338" w:rsidRDefault="00560338" w:rsidP="00E84268">
      <w:pPr>
        <w:pBdr>
          <w:top w:val="dashed" w:sz="4" w:space="0" w:color="auto"/>
          <w:left w:val="dashed" w:sz="4" w:space="4" w:color="auto"/>
          <w:bottom w:val="dashed" w:sz="4" w:space="4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560338" w:rsidRDefault="00560338" w:rsidP="00E84268">
      <w:pPr>
        <w:pBdr>
          <w:top w:val="dashed" w:sz="4" w:space="0" w:color="auto"/>
          <w:left w:val="dashed" w:sz="4" w:space="4" w:color="auto"/>
          <w:bottom w:val="dashed" w:sz="4" w:space="4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560338" w:rsidRDefault="00560338" w:rsidP="00E84268">
      <w:pPr>
        <w:pBdr>
          <w:top w:val="dashed" w:sz="4" w:space="0" w:color="auto"/>
          <w:left w:val="dashed" w:sz="4" w:space="4" w:color="auto"/>
          <w:bottom w:val="dashed" w:sz="4" w:space="4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CC0078" w:rsidRDefault="00CC0078" w:rsidP="00E84268">
      <w:pPr>
        <w:pBdr>
          <w:top w:val="dashed" w:sz="4" w:space="0" w:color="auto"/>
          <w:left w:val="dashed" w:sz="4" w:space="4" w:color="auto"/>
          <w:bottom w:val="dashed" w:sz="4" w:space="4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CC0078" w:rsidRDefault="00CC0078" w:rsidP="00E84268">
      <w:pPr>
        <w:pBdr>
          <w:top w:val="dashed" w:sz="4" w:space="0" w:color="auto"/>
          <w:left w:val="dashed" w:sz="4" w:space="4" w:color="auto"/>
          <w:bottom w:val="dashed" w:sz="4" w:space="4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CC0078" w:rsidRDefault="00CC0078" w:rsidP="00E84268">
      <w:pPr>
        <w:pBdr>
          <w:top w:val="dashed" w:sz="4" w:space="0" w:color="auto"/>
          <w:left w:val="dashed" w:sz="4" w:space="4" w:color="auto"/>
          <w:bottom w:val="dashed" w:sz="4" w:space="4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E84268" w:rsidRDefault="00E84268" w:rsidP="00E84268"/>
    <w:p w:rsidR="00296BD8" w:rsidRDefault="00296BD8" w:rsidP="00E84268"/>
    <w:p w:rsidR="00296BD8" w:rsidRPr="00BB549A" w:rsidRDefault="00296BD8" w:rsidP="00296BD8">
      <w:pPr>
        <w:pStyle w:val="TITRESECTIO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/>
        <w:ind w:left="284" w:hanging="284"/>
        <w:rPr>
          <w:i/>
          <w:caps w:val="0"/>
          <w:sz w:val="20"/>
          <w:szCs w:val="20"/>
          <w:u w:val="none"/>
        </w:rPr>
      </w:pPr>
      <w:r>
        <w:rPr>
          <w:caps w:val="0"/>
          <w:u w:val="none"/>
          <w:shd w:val="clear" w:color="auto" w:fill="C6D9F1"/>
        </w:rPr>
        <w:tab/>
      </w:r>
      <w:r w:rsidR="006615B3">
        <w:rPr>
          <w:caps w:val="0"/>
          <w:u w:val="none"/>
          <w:shd w:val="clear" w:color="auto" w:fill="C6D9F1"/>
        </w:rPr>
        <w:t xml:space="preserve">6. </w:t>
      </w:r>
      <w:r>
        <w:rPr>
          <w:caps w:val="0"/>
          <w:u w:val="none"/>
          <w:shd w:val="clear" w:color="auto" w:fill="C6D9F1"/>
        </w:rPr>
        <w:t xml:space="preserve">Performances environnementales mises en œuvre dans le cadre de l’exécution des prestations </w:t>
      </w:r>
      <w:r w:rsidRPr="00BB549A">
        <w:rPr>
          <w:i/>
          <w:caps w:val="0"/>
          <w:sz w:val="20"/>
          <w:szCs w:val="20"/>
          <w:u w:val="none"/>
          <w:shd w:val="clear" w:color="auto" w:fill="C6D9F1"/>
        </w:rPr>
        <w:t>(hors produits et sacs poubelles pour lesquels l’écolabel, ou équivalent, est obligatoire)</w:t>
      </w:r>
      <w:r w:rsidR="004C37DC" w:rsidRPr="004C37DC">
        <w:rPr>
          <w:i/>
          <w:caps w:val="0"/>
          <w:color w:val="8064A2" w:themeColor="accent4"/>
          <w:u w:val="none"/>
          <w:shd w:val="clear" w:color="auto" w:fill="C6D9F1"/>
        </w:rPr>
        <w:t xml:space="preserve"> </w:t>
      </w:r>
      <w:r w:rsidR="004C37DC">
        <w:rPr>
          <w:i/>
          <w:caps w:val="0"/>
          <w:color w:val="8064A2" w:themeColor="accent4"/>
          <w:u w:val="none"/>
          <w:shd w:val="clear" w:color="auto" w:fill="C6D9F1"/>
        </w:rPr>
        <w:t xml:space="preserve">                                                                            </w:t>
      </w:r>
      <w:bookmarkStart w:id="16" w:name="_GoBack"/>
      <w:bookmarkEnd w:id="16"/>
      <w:r w:rsidR="004C37DC">
        <w:rPr>
          <w:i/>
          <w:caps w:val="0"/>
          <w:color w:val="8064A2" w:themeColor="accent4"/>
          <w:u w:val="none"/>
          <w:shd w:val="clear" w:color="auto" w:fill="C6D9F1"/>
        </w:rPr>
        <w:t>5</w:t>
      </w:r>
      <w:r w:rsidR="004C37DC" w:rsidRPr="004C37DC">
        <w:rPr>
          <w:i/>
          <w:caps w:val="0"/>
          <w:color w:val="8064A2" w:themeColor="accent4"/>
          <w:u w:val="none"/>
          <w:shd w:val="clear" w:color="auto" w:fill="C6D9F1"/>
        </w:rPr>
        <w:t>%</w:t>
      </w:r>
    </w:p>
    <w:p w:rsidR="00296BD8" w:rsidRDefault="00296BD8" w:rsidP="00E84268"/>
    <w:p w:rsidR="00296BD8" w:rsidRDefault="00296BD8" w:rsidP="00E84268"/>
    <w:p w:rsidR="00E84268" w:rsidRPr="00203034" w:rsidRDefault="00E84268" w:rsidP="00E84268">
      <w:pPr>
        <w:pBdr>
          <w:top w:val="dashed" w:sz="4" w:space="0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E84268" w:rsidRDefault="00E84268" w:rsidP="00E84268">
      <w:pPr>
        <w:pBdr>
          <w:top w:val="dashed" w:sz="4" w:space="0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57011E" wp14:editId="5AD2979D">
                <wp:simplePos x="0" y="0"/>
                <wp:positionH relativeFrom="column">
                  <wp:posOffset>-504825</wp:posOffset>
                </wp:positionH>
                <wp:positionV relativeFrom="paragraph">
                  <wp:posOffset>89535</wp:posOffset>
                </wp:positionV>
                <wp:extent cx="342900" cy="2495550"/>
                <wp:effectExtent l="0" t="3810" r="0" b="0"/>
                <wp:wrapNone/>
                <wp:docPr id="1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495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4268" w:rsidRPr="00E468B2" w:rsidRDefault="00E84268" w:rsidP="00E84268">
                            <w:pPr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Cadre de réponse</w:t>
                            </w:r>
                            <w:r w:rsidRPr="00E468B2">
                              <w:rPr>
                                <w:i/>
                                <w:iCs/>
                              </w:rPr>
                              <w:t xml:space="preserve"> réservé au candidat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57011E" id="_x0000_s1030" type="#_x0000_t202" style="position:absolute;margin-left:-39.75pt;margin-top:7.05pt;width:27pt;height:19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" stroked="f">
                <v:textbox style="layout-flow:vertical;mso-layout-flow-alt:bottom-to-top">
                  <w:txbxContent>
                    <w:p w:rsidR="00E84268" w:rsidRPr="00E468B2" w:rsidRDefault="00E84268" w:rsidP="00E84268">
                      <w:pPr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Cadre de réponse</w:t>
                      </w:r>
                      <w:r w:rsidRPr="00E468B2">
                        <w:rPr>
                          <w:i/>
                          <w:iCs/>
                        </w:rPr>
                        <w:t xml:space="preserve"> réservé au candidat</w:t>
                      </w:r>
                    </w:p>
                  </w:txbxContent>
                </v:textbox>
              </v:shape>
            </w:pict>
          </mc:Fallback>
        </mc:AlternateContent>
      </w:r>
    </w:p>
    <w:p w:rsidR="00E84268" w:rsidRDefault="00E84268" w:rsidP="00E84268">
      <w:pPr>
        <w:pBdr>
          <w:top w:val="dashed" w:sz="4" w:space="0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E84268" w:rsidRPr="00203034" w:rsidRDefault="00E84268" w:rsidP="00E84268">
      <w:pPr>
        <w:pBdr>
          <w:top w:val="dashed" w:sz="4" w:space="0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E84268" w:rsidRDefault="00E84268" w:rsidP="00E84268">
      <w:pPr>
        <w:pBdr>
          <w:top w:val="dashed" w:sz="4" w:space="0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E84268" w:rsidRDefault="00E84268" w:rsidP="00E84268">
      <w:pPr>
        <w:pBdr>
          <w:top w:val="dashed" w:sz="4" w:space="0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E84268" w:rsidRDefault="00E84268" w:rsidP="00E84268">
      <w:pPr>
        <w:pBdr>
          <w:top w:val="dashed" w:sz="4" w:space="0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E84268" w:rsidRDefault="00E84268" w:rsidP="00E84268">
      <w:pPr>
        <w:pBdr>
          <w:top w:val="dashed" w:sz="4" w:space="0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E84268" w:rsidRDefault="00E84268" w:rsidP="00E84268">
      <w:pPr>
        <w:pBdr>
          <w:top w:val="dashed" w:sz="4" w:space="0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1A1F45" w:rsidRDefault="001A1F45" w:rsidP="00E84268">
      <w:pPr>
        <w:pBdr>
          <w:top w:val="dashed" w:sz="4" w:space="0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1A1F45" w:rsidRDefault="001A1F45" w:rsidP="00E84268">
      <w:pPr>
        <w:pBdr>
          <w:top w:val="dashed" w:sz="4" w:space="0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1A1F45" w:rsidRDefault="001A1F45" w:rsidP="00E84268">
      <w:pPr>
        <w:pBdr>
          <w:top w:val="dashed" w:sz="4" w:space="0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1A1F45" w:rsidRDefault="001A1F45" w:rsidP="00E84268">
      <w:pPr>
        <w:pBdr>
          <w:top w:val="dashed" w:sz="4" w:space="0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1A1F45" w:rsidRDefault="001A1F45" w:rsidP="00E84268">
      <w:pPr>
        <w:pBdr>
          <w:top w:val="dashed" w:sz="4" w:space="0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1A1F45" w:rsidRDefault="001A1F45" w:rsidP="00E84268">
      <w:pPr>
        <w:pBdr>
          <w:top w:val="dashed" w:sz="4" w:space="0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1A1F45" w:rsidRDefault="001A1F45" w:rsidP="00E84268">
      <w:pPr>
        <w:pBdr>
          <w:top w:val="dashed" w:sz="4" w:space="0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1A1F45" w:rsidRDefault="001A1F45" w:rsidP="00E84268">
      <w:pPr>
        <w:pBdr>
          <w:top w:val="dashed" w:sz="4" w:space="0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1A1F45" w:rsidRDefault="001A1F45" w:rsidP="00E84268">
      <w:pPr>
        <w:pBdr>
          <w:top w:val="dashed" w:sz="4" w:space="0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1A1F45" w:rsidRDefault="001A1F45" w:rsidP="00E84268">
      <w:pPr>
        <w:pBdr>
          <w:top w:val="dashed" w:sz="4" w:space="0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1A1F45" w:rsidRDefault="001A1F45" w:rsidP="00E84268">
      <w:pPr>
        <w:pBdr>
          <w:top w:val="dashed" w:sz="4" w:space="0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1A1F45" w:rsidRDefault="001A1F45" w:rsidP="00E84268">
      <w:pPr>
        <w:pBdr>
          <w:top w:val="dashed" w:sz="4" w:space="0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1A1F45" w:rsidRDefault="001A1F45" w:rsidP="00E84268">
      <w:pPr>
        <w:pBdr>
          <w:top w:val="dashed" w:sz="4" w:space="0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1A1F45" w:rsidRDefault="001A1F45" w:rsidP="00E84268">
      <w:pPr>
        <w:pBdr>
          <w:top w:val="dashed" w:sz="4" w:space="0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1A1F45" w:rsidRDefault="001A1F45" w:rsidP="00E84268">
      <w:pPr>
        <w:pBdr>
          <w:top w:val="dashed" w:sz="4" w:space="0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1A1F45" w:rsidRDefault="001A1F45" w:rsidP="00E84268">
      <w:pPr>
        <w:pBdr>
          <w:top w:val="dashed" w:sz="4" w:space="0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1A1F45" w:rsidRDefault="001A1F45" w:rsidP="00E84268">
      <w:pPr>
        <w:pBdr>
          <w:top w:val="dashed" w:sz="4" w:space="0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1A1F45" w:rsidRDefault="001A1F45" w:rsidP="00E84268">
      <w:pPr>
        <w:pBdr>
          <w:top w:val="dashed" w:sz="4" w:space="0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1A1F45" w:rsidRDefault="001A1F45" w:rsidP="00E84268">
      <w:pPr>
        <w:pBdr>
          <w:top w:val="dashed" w:sz="4" w:space="0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1A1F45" w:rsidRDefault="001A1F45" w:rsidP="00E84268">
      <w:pPr>
        <w:pBdr>
          <w:top w:val="dashed" w:sz="4" w:space="0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1A1F45" w:rsidRDefault="001A1F45" w:rsidP="00E84268">
      <w:pPr>
        <w:pBdr>
          <w:top w:val="dashed" w:sz="4" w:space="0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1A1F45" w:rsidRDefault="001A1F45" w:rsidP="00E84268">
      <w:pPr>
        <w:pBdr>
          <w:top w:val="dashed" w:sz="4" w:space="0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1A1F45" w:rsidRDefault="001A1F45" w:rsidP="00E84268">
      <w:pPr>
        <w:pBdr>
          <w:top w:val="dashed" w:sz="4" w:space="0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1A1F45" w:rsidRDefault="001A1F45" w:rsidP="00E84268">
      <w:pPr>
        <w:pBdr>
          <w:top w:val="dashed" w:sz="4" w:space="0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E84268" w:rsidRDefault="00E84268" w:rsidP="00E84268">
      <w:pPr>
        <w:pBdr>
          <w:top w:val="dashed" w:sz="4" w:space="0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B735FA" w:rsidRDefault="00B735FA" w:rsidP="00E84268">
      <w:pPr>
        <w:pBdr>
          <w:top w:val="dashed" w:sz="4" w:space="0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B735FA" w:rsidRDefault="00B735FA" w:rsidP="00E84268">
      <w:pPr>
        <w:pBdr>
          <w:top w:val="dashed" w:sz="4" w:space="0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E84268" w:rsidRDefault="00E84268" w:rsidP="00E84268">
      <w:pPr>
        <w:pBdr>
          <w:top w:val="dashed" w:sz="4" w:space="0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p w:rsidR="00CC0078" w:rsidRDefault="00CC0078" w:rsidP="00CC0078">
      <w:pPr>
        <w:pBdr>
          <w:top w:val="dashed" w:sz="4" w:space="0" w:color="auto"/>
          <w:left w:val="dashed" w:sz="4" w:space="4" w:color="auto"/>
          <w:bottom w:val="dashed" w:sz="4" w:space="1" w:color="auto"/>
          <w:right w:val="dashed" w:sz="4" w:space="4" w:color="auto"/>
        </w:pBdr>
        <w:shd w:val="clear" w:color="auto" w:fill="E6E6E6"/>
        <w:rPr>
          <w:rFonts w:ascii="Arial" w:hAnsi="Arial" w:cs="Arial"/>
        </w:rPr>
      </w:pPr>
    </w:p>
    <w:sectPr w:rsidR="00CC0078" w:rsidSect="002B363F">
      <w:headerReference w:type="default" r:id="rId7"/>
      <w:footerReference w:type="default" r:id="rId8"/>
      <w:headerReference w:type="first" r:id="rId9"/>
      <w:footnotePr>
        <w:pos w:val="beneathText"/>
      </w:footnotePr>
      <w:pgSz w:w="11905" w:h="16837" w:code="9"/>
      <w:pgMar w:top="1418" w:right="1134" w:bottom="1418" w:left="1134" w:header="720" w:footer="1021" w:gutter="0"/>
      <w:cols w:space="720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BC7" w:rsidRDefault="00D11BC7">
      <w:r>
        <w:separator/>
      </w:r>
    </w:p>
  </w:endnote>
  <w:endnote w:type="continuationSeparator" w:id="0">
    <w:p w:rsidR="00D11BC7" w:rsidRDefault="00D1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DAF" w:rsidRPr="00CC0078" w:rsidRDefault="00712AA1" w:rsidP="001C700F">
    <w:pPr>
      <w:pStyle w:val="Pieddepage"/>
      <w:tabs>
        <w:tab w:val="clear" w:pos="9072"/>
        <w:tab w:val="right" w:pos="9356"/>
      </w:tabs>
      <w:jc w:val="both"/>
      <w:rPr>
        <w:rFonts w:ascii="Arial" w:hAnsi="Arial" w:cs="Arial"/>
        <w:b/>
        <w:color w:val="FF0000"/>
        <w:sz w:val="14"/>
        <w:szCs w:val="14"/>
      </w:rPr>
    </w:pPr>
    <w:r>
      <w:rPr>
        <w:rFonts w:ascii="Arial" w:hAnsi="Arial" w:cs="Arial"/>
        <w:sz w:val="14"/>
        <w:szCs w:val="14"/>
      </w:rPr>
      <w:t>Cadre de réponse technique et environnementale</w:t>
    </w:r>
  </w:p>
  <w:p w:rsidR="00247DAF" w:rsidRPr="004551E7" w:rsidRDefault="00247DAF" w:rsidP="001C700F">
    <w:pPr>
      <w:pStyle w:val="Pieddepage"/>
      <w:tabs>
        <w:tab w:val="clear" w:pos="9072"/>
        <w:tab w:val="right" w:pos="9356"/>
      </w:tabs>
      <w:jc w:val="both"/>
      <w:rPr>
        <w:rFonts w:ascii="Arial" w:hAnsi="Arial" w:cs="Arial"/>
        <w:sz w:val="14"/>
        <w:szCs w:val="14"/>
      </w:rPr>
    </w:pPr>
    <w:r w:rsidRPr="00354A6B">
      <w:rPr>
        <w:rFonts w:ascii="Arial" w:hAnsi="Arial" w:cs="Arial"/>
        <w:sz w:val="14"/>
        <w:szCs w:val="14"/>
      </w:rPr>
      <w:t>Procédure n°</w:t>
    </w:r>
    <w:r w:rsidR="00712AA1">
      <w:rPr>
        <w:rFonts w:ascii="Arial" w:hAnsi="Arial" w:cs="Arial"/>
        <w:sz w:val="14"/>
        <w:szCs w:val="14"/>
      </w:rPr>
      <w:t>2026142_</w:t>
    </w:r>
    <w:r w:rsidR="00451D5A">
      <w:rPr>
        <w:rFonts w:ascii="Arial" w:hAnsi="Arial" w:cs="Arial"/>
        <w:sz w:val="14"/>
        <w:szCs w:val="14"/>
      </w:rPr>
      <w:t>Nettoyage des locaux et de la vitrerie</w:t>
    </w:r>
    <w:r w:rsidRPr="00072F82">
      <w:rPr>
        <w:rFonts w:ascii="Arial" w:hAnsi="Arial" w:cs="Arial"/>
        <w:sz w:val="14"/>
        <w:szCs w:val="14"/>
      </w:rPr>
      <w:t xml:space="preserve"> </w:t>
    </w:r>
    <w:r w:rsidR="00712AA1">
      <w:rPr>
        <w:rFonts w:ascii="Arial" w:hAnsi="Arial" w:cs="Arial"/>
        <w:sz w:val="14"/>
        <w:szCs w:val="14"/>
      </w:rPr>
      <w:t>de bâtiments de la CPAM</w:t>
    </w:r>
    <w:r w:rsidR="00BB549A">
      <w:rPr>
        <w:rFonts w:ascii="Arial" w:hAnsi="Arial" w:cs="Arial"/>
        <w:sz w:val="14"/>
        <w:szCs w:val="14"/>
      </w:rPr>
      <w:t xml:space="preserve"> du Haut-Rhin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BC7" w:rsidRDefault="00D11BC7">
      <w:r>
        <w:separator/>
      </w:r>
    </w:p>
  </w:footnote>
  <w:footnote w:type="continuationSeparator" w:id="0">
    <w:p w:rsidR="00D11BC7" w:rsidRDefault="00D11B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9747" w:type="dxa"/>
      <w:tblLook w:val="01E0" w:firstRow="1" w:lastRow="1" w:firstColumn="1" w:lastColumn="1" w:noHBand="0" w:noVBand="0"/>
    </w:tblPr>
    <w:tblGrid>
      <w:gridCol w:w="4604"/>
      <w:gridCol w:w="5143"/>
    </w:tblGrid>
    <w:tr w:rsidR="00247DAF" w:rsidRPr="00C31A8D">
      <w:tc>
        <w:tcPr>
          <w:tcW w:w="4604" w:type="dxa"/>
        </w:tcPr>
        <w:p w:rsidR="00247DAF" w:rsidRDefault="00712AA1" w:rsidP="00DD2B1F">
          <w:pPr>
            <w:pStyle w:val="En-tte"/>
            <w:tabs>
              <w:tab w:val="clear" w:pos="9072"/>
            </w:tabs>
          </w:pPr>
          <w:r>
            <w:rPr>
              <w:noProof/>
              <w:lang w:eastAsia="fr-FR"/>
            </w:rPr>
            <w:drawing>
              <wp:inline distT="0" distB="0" distL="0" distR="0" wp14:anchorId="75002730">
                <wp:extent cx="2329180" cy="841375"/>
                <wp:effectExtent l="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29180" cy="8413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3" w:type="dxa"/>
        </w:tcPr>
        <w:p w:rsidR="00247DAF" w:rsidRPr="00C31A8D" w:rsidRDefault="00247DAF" w:rsidP="00C31A8D">
          <w:pPr>
            <w:jc w:val="right"/>
            <w:rPr>
              <w:rFonts w:ascii="Arial" w:hAnsi="Arial" w:cs="Arial"/>
              <w:sz w:val="20"/>
              <w:szCs w:val="20"/>
            </w:rPr>
          </w:pPr>
          <w:r w:rsidRPr="00C31A8D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C31A8D">
            <w:rPr>
              <w:rStyle w:val="Numrodepage"/>
              <w:rFonts w:ascii="Arial" w:hAnsi="Arial" w:cs="Arial"/>
              <w:sz w:val="20"/>
              <w:szCs w:val="20"/>
            </w:rPr>
            <w:instrText xml:space="preserve"> PAGE </w:instrText>
          </w:r>
          <w:r w:rsidRPr="00C31A8D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="004C37DC">
            <w:rPr>
              <w:rStyle w:val="Numrodepage"/>
              <w:rFonts w:ascii="Arial" w:hAnsi="Arial" w:cs="Arial"/>
              <w:noProof/>
              <w:sz w:val="20"/>
              <w:szCs w:val="20"/>
            </w:rPr>
            <w:t>7</w:t>
          </w:r>
          <w:r w:rsidRPr="00C31A8D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  <w:r w:rsidRPr="00C31A8D">
            <w:rPr>
              <w:rStyle w:val="Numrodepage"/>
              <w:rFonts w:ascii="Arial" w:hAnsi="Arial" w:cs="Arial"/>
              <w:sz w:val="20"/>
              <w:szCs w:val="20"/>
            </w:rPr>
            <w:t xml:space="preserve"> /</w:t>
          </w:r>
          <w:r w:rsidRPr="00C31A8D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C31A8D">
            <w:rPr>
              <w:rStyle w:val="Numrodepage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C31A8D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="004C37DC">
            <w:rPr>
              <w:rStyle w:val="Numrodepage"/>
              <w:rFonts w:ascii="Arial" w:hAnsi="Arial" w:cs="Arial"/>
              <w:noProof/>
              <w:sz w:val="20"/>
              <w:szCs w:val="20"/>
            </w:rPr>
            <w:t>7</w:t>
          </w:r>
          <w:r w:rsidRPr="00C31A8D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:rsidR="00247DAF" w:rsidRPr="00EC1811" w:rsidRDefault="00247DAF" w:rsidP="00354A6B">
    <w:pPr>
      <w:pStyle w:val="En-tte"/>
      <w:rPr>
        <w:rFonts w:ascii="Arial" w:hAnsi="Arial" w:cs="Arial"/>
        <w:sz w:val="12"/>
        <w:szCs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DAF" w:rsidRPr="00712AA1" w:rsidRDefault="00712AA1" w:rsidP="00712AA1">
    <w:pPr>
      <w:pStyle w:val="En-tte"/>
    </w:pPr>
    <w:r>
      <w:rPr>
        <w:noProof/>
        <w:lang w:eastAsia="fr-FR"/>
      </w:rPr>
      <w:drawing>
        <wp:inline distT="0" distB="0" distL="0" distR="0" wp14:anchorId="3F8FCD40" wp14:editId="0AC1E705">
          <wp:extent cx="2327564" cy="842461"/>
          <wp:effectExtent l="0" t="0" r="0" b="0"/>
          <wp:docPr id="46" name="Image 46" descr="2104_LOGO AM_HautRhin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104_LOGO AM_HautRhin_RV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7091" cy="8567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16658E2"/>
    <w:multiLevelType w:val="hybridMultilevel"/>
    <w:tmpl w:val="F2A421E2"/>
    <w:lvl w:ilvl="0" w:tplc="694267C2">
      <w:start w:val="2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9F21C1E"/>
    <w:multiLevelType w:val="hybridMultilevel"/>
    <w:tmpl w:val="96DCED40"/>
    <w:lvl w:ilvl="0" w:tplc="6FA20E74">
      <w:start w:val="2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cs="Times New Roman"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3" w15:restartNumberingAfterBreak="0">
    <w:nsid w:val="2FE653D5"/>
    <w:multiLevelType w:val="hybridMultilevel"/>
    <w:tmpl w:val="CA5CAB16"/>
    <w:lvl w:ilvl="0" w:tplc="7996EFB0">
      <w:start w:val="2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cs="Times New Roman" w:hint="default"/>
        <w:b w:val="0"/>
        <w:bCs w:val="0"/>
        <w:sz w:val="24"/>
        <w:szCs w:val="24"/>
        <w:u w:val="non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4" w15:restartNumberingAfterBreak="0">
    <w:nsid w:val="39303468"/>
    <w:multiLevelType w:val="hybridMultilevel"/>
    <w:tmpl w:val="37F41218"/>
    <w:lvl w:ilvl="0" w:tplc="97A0684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48E4316"/>
    <w:multiLevelType w:val="hybridMultilevel"/>
    <w:tmpl w:val="2D78B96E"/>
    <w:lvl w:ilvl="0" w:tplc="43F21D4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787037D7"/>
    <w:multiLevelType w:val="multilevel"/>
    <w:tmpl w:val="553C3B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singl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FE702B9"/>
    <w:multiLevelType w:val="hybridMultilevel"/>
    <w:tmpl w:val="C05CFCF6"/>
    <w:lvl w:ilvl="0" w:tplc="375AF20E">
      <w:start w:val="2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2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48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BE7"/>
    <w:rsid w:val="00032BE7"/>
    <w:rsid w:val="00066349"/>
    <w:rsid w:val="00066390"/>
    <w:rsid w:val="00072F82"/>
    <w:rsid w:val="000A0AA6"/>
    <w:rsid w:val="000B454D"/>
    <w:rsid w:val="000C4EE7"/>
    <w:rsid w:val="000F0948"/>
    <w:rsid w:val="000F229B"/>
    <w:rsid w:val="00186A2D"/>
    <w:rsid w:val="001A1F45"/>
    <w:rsid w:val="001C700F"/>
    <w:rsid w:val="00203034"/>
    <w:rsid w:val="00222C14"/>
    <w:rsid w:val="00233189"/>
    <w:rsid w:val="00247DAF"/>
    <w:rsid w:val="00251408"/>
    <w:rsid w:val="00296BD8"/>
    <w:rsid w:val="002B363F"/>
    <w:rsid w:val="002E2932"/>
    <w:rsid w:val="00350464"/>
    <w:rsid w:val="00354A6B"/>
    <w:rsid w:val="003857EB"/>
    <w:rsid w:val="00390111"/>
    <w:rsid w:val="00391648"/>
    <w:rsid w:val="003F1484"/>
    <w:rsid w:val="00406BAA"/>
    <w:rsid w:val="004346C5"/>
    <w:rsid w:val="00451D5A"/>
    <w:rsid w:val="004551E7"/>
    <w:rsid w:val="00487CDC"/>
    <w:rsid w:val="004A2E7D"/>
    <w:rsid w:val="004C37DC"/>
    <w:rsid w:val="00514379"/>
    <w:rsid w:val="00533EC4"/>
    <w:rsid w:val="00560338"/>
    <w:rsid w:val="005F1E4D"/>
    <w:rsid w:val="00627D15"/>
    <w:rsid w:val="00635D3A"/>
    <w:rsid w:val="006615B3"/>
    <w:rsid w:val="006B0748"/>
    <w:rsid w:val="006D77E6"/>
    <w:rsid w:val="007029E2"/>
    <w:rsid w:val="00712AA1"/>
    <w:rsid w:val="007F23BA"/>
    <w:rsid w:val="00832B68"/>
    <w:rsid w:val="00883EF0"/>
    <w:rsid w:val="00891F9A"/>
    <w:rsid w:val="008C6844"/>
    <w:rsid w:val="008E7B6D"/>
    <w:rsid w:val="008F3A93"/>
    <w:rsid w:val="00951F29"/>
    <w:rsid w:val="009A38EB"/>
    <w:rsid w:val="009E2265"/>
    <w:rsid w:val="009F6D5A"/>
    <w:rsid w:val="00A058C0"/>
    <w:rsid w:val="00A471B5"/>
    <w:rsid w:val="00A871A9"/>
    <w:rsid w:val="00B735FA"/>
    <w:rsid w:val="00B76860"/>
    <w:rsid w:val="00B9087C"/>
    <w:rsid w:val="00BB549A"/>
    <w:rsid w:val="00BC5C15"/>
    <w:rsid w:val="00BF47F1"/>
    <w:rsid w:val="00C23B68"/>
    <w:rsid w:val="00C31A8D"/>
    <w:rsid w:val="00C45EBE"/>
    <w:rsid w:val="00CC0078"/>
    <w:rsid w:val="00D11BC7"/>
    <w:rsid w:val="00D37B51"/>
    <w:rsid w:val="00DA0E1E"/>
    <w:rsid w:val="00DD2B1F"/>
    <w:rsid w:val="00DE6F4E"/>
    <w:rsid w:val="00E468B2"/>
    <w:rsid w:val="00E84268"/>
    <w:rsid w:val="00EC1811"/>
    <w:rsid w:val="00EC6133"/>
    <w:rsid w:val="00F2610D"/>
    <w:rsid w:val="00FD5A24"/>
    <w:rsid w:val="00FE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7E9661A0"/>
  <w14:defaultImageDpi w14:val="96"/>
  <w15:docId w15:val="{3CE1EFC7-089B-48F6-B250-DB4B042FC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63F"/>
    <w:pPr>
      <w:suppressAutoHyphens/>
      <w:spacing w:after="0" w:line="240" w:lineRule="auto"/>
    </w:pPr>
    <w:rPr>
      <w:sz w:val="24"/>
      <w:szCs w:val="24"/>
      <w:lang w:eastAsia="ar-SA"/>
    </w:rPr>
  </w:style>
  <w:style w:type="paragraph" w:styleId="Titre2">
    <w:name w:val="heading 2"/>
    <w:basedOn w:val="Normal"/>
    <w:next w:val="Normal"/>
    <w:link w:val="Titre2Car"/>
    <w:uiPriority w:val="99"/>
    <w:qFormat/>
    <w:rsid w:val="002B363F"/>
    <w:pPr>
      <w:keepNext/>
      <w:numPr>
        <w:ilvl w:val="1"/>
        <w:numId w:val="1"/>
      </w:numPr>
      <w:outlineLvl w:val="1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ar-SA" w:bidi="ar-SA"/>
    </w:rPr>
  </w:style>
  <w:style w:type="character" w:styleId="Numrodepage">
    <w:name w:val="page number"/>
    <w:basedOn w:val="Policepardfaut"/>
    <w:uiPriority w:val="99"/>
    <w:rsid w:val="002B363F"/>
    <w:rPr>
      <w:rFonts w:cs="Times New Roman"/>
    </w:rPr>
  </w:style>
  <w:style w:type="paragraph" w:styleId="En-tte">
    <w:name w:val="header"/>
    <w:basedOn w:val="Normal"/>
    <w:link w:val="En-tteCar"/>
    <w:uiPriority w:val="99"/>
    <w:rsid w:val="002B363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Pieddepage">
    <w:name w:val="footer"/>
    <w:basedOn w:val="Normal"/>
    <w:link w:val="PieddepageCar"/>
    <w:uiPriority w:val="99"/>
    <w:rsid w:val="002B363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table" w:styleId="Grilledutableau">
    <w:name w:val="Table Grid"/>
    <w:basedOn w:val="TableauNormal"/>
    <w:uiPriority w:val="99"/>
    <w:rsid w:val="002B363F"/>
    <w:pPr>
      <w:suppressAutoHyphens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SECTION">
    <w:name w:val="TITRE SECTION"/>
    <w:basedOn w:val="Normal"/>
    <w:uiPriority w:val="99"/>
    <w:rsid w:val="002B363F"/>
    <w:pPr>
      <w:outlineLvl w:val="0"/>
    </w:pPr>
    <w:rPr>
      <w:rFonts w:ascii="Arial" w:hAnsi="Arial" w:cs="Arial"/>
      <w:b/>
      <w:bCs/>
      <w:caps/>
      <w:sz w:val="28"/>
      <w:szCs w:val="28"/>
      <w:u w:val="single"/>
    </w:rPr>
  </w:style>
  <w:style w:type="paragraph" w:customStyle="1" w:styleId="StyleTitre1Tahoma16ptNonsoulignCentr">
    <w:name w:val="Style Titre 1 + Tahoma 16 pt Non souligné Centré"/>
    <w:uiPriority w:val="99"/>
    <w:rsid w:val="002B363F"/>
    <w:pPr>
      <w:spacing w:after="0" w:line="240" w:lineRule="auto"/>
      <w:jc w:val="center"/>
    </w:pPr>
    <w:rPr>
      <w:rFonts w:ascii="Tahoma" w:hAnsi="Tahoma" w:cs="Tahoma"/>
      <w:b/>
      <w:bCs/>
      <w:sz w:val="32"/>
      <w:szCs w:val="32"/>
      <w:lang w:eastAsia="ar-SA"/>
    </w:rPr>
  </w:style>
  <w:style w:type="paragraph" w:customStyle="1" w:styleId="StyleTitre1Tahoma14ptNonGrasCentr">
    <w:name w:val="Style Titre 1 + Tahoma 14 pt Non Gras Centré"/>
    <w:uiPriority w:val="99"/>
    <w:rsid w:val="002B363F"/>
    <w:pPr>
      <w:spacing w:after="0" w:line="240" w:lineRule="auto"/>
      <w:jc w:val="center"/>
    </w:pPr>
    <w:rPr>
      <w:rFonts w:ascii="Tahoma" w:hAnsi="Tahoma" w:cs="Tahoma"/>
      <w:sz w:val="28"/>
      <w:szCs w:val="28"/>
      <w:u w:val="single"/>
      <w:lang w:eastAsia="ar-SA"/>
    </w:rPr>
  </w:style>
  <w:style w:type="paragraph" w:customStyle="1" w:styleId="CarCar">
    <w:name w:val="Car Car"/>
    <w:basedOn w:val="Normal"/>
    <w:uiPriority w:val="99"/>
    <w:rsid w:val="002B363F"/>
    <w:pPr>
      <w:widowControl w:val="0"/>
      <w:suppressAutoHyphens w:val="0"/>
      <w:adjustRightInd w:val="0"/>
      <w:spacing w:after="160" w:line="240" w:lineRule="exac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83EF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3EF0"/>
    <w:rPr>
      <w:rFonts w:ascii="Tahoma" w:hAnsi="Tahoma" w:cs="Tahoma"/>
      <w:sz w:val="16"/>
      <w:szCs w:val="16"/>
      <w:lang w:eastAsia="ar-SA"/>
    </w:rPr>
  </w:style>
  <w:style w:type="paragraph" w:customStyle="1" w:styleId="Contenu">
    <w:name w:val="Contenu"/>
    <w:basedOn w:val="Normal"/>
    <w:link w:val="ContenuCar"/>
    <w:qFormat/>
    <w:rsid w:val="00712AA1"/>
    <w:pPr>
      <w:suppressAutoHyphens w:val="0"/>
      <w:spacing w:before="120"/>
      <w:jc w:val="both"/>
    </w:pPr>
    <w:rPr>
      <w:rFonts w:ascii="Calibri" w:hAnsi="Calibri"/>
      <w:sz w:val="20"/>
      <w:szCs w:val="20"/>
      <w:lang w:eastAsia="fr-FR"/>
    </w:rPr>
  </w:style>
  <w:style w:type="character" w:customStyle="1" w:styleId="ContenuCar">
    <w:name w:val="Contenu Car"/>
    <w:basedOn w:val="Policepardfaut"/>
    <w:link w:val="Contenu"/>
    <w:rsid w:val="00712AA1"/>
    <w:rPr>
      <w:rFonts w:ascii="Calibri" w:hAnsi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1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7</Pages>
  <Words>196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DE SERVICES</vt:lpstr>
    </vt:vector>
  </TitlesOfParts>
  <Company>CNAMTS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DE SERVICES</dc:title>
  <dc:creator>Administrateur</dc:creator>
  <cp:lastModifiedBy>SCHUBNEL VERONIQUE (CPAM HAUT-RHIN)</cp:lastModifiedBy>
  <cp:revision>6</cp:revision>
  <dcterms:created xsi:type="dcterms:W3CDTF">2026-01-26T14:30:00Z</dcterms:created>
  <dcterms:modified xsi:type="dcterms:W3CDTF">2026-01-30T11:48:00Z</dcterms:modified>
</cp:coreProperties>
</file>